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2BB56" w14:textId="77777777" w:rsidR="009B047D" w:rsidRDefault="00000000">
      <w:pPr>
        <w:spacing w:before="223"/>
        <w:ind w:left="2520" w:right="2074" w:firstLine="652"/>
        <w:rPr>
          <w:b/>
          <w:sz w:val="24"/>
        </w:rPr>
      </w:pPr>
      <w:r>
        <w:rPr>
          <w:b/>
          <w:sz w:val="24"/>
        </w:rPr>
        <w:t>RECORD OF PROCEEDINGS MINUTES</w:t>
      </w:r>
      <w:r>
        <w:rPr>
          <w:b/>
          <w:spacing w:val="-9"/>
          <w:sz w:val="24"/>
        </w:rPr>
        <w:t xml:space="preserve"> </w:t>
      </w:r>
      <w:r>
        <w:rPr>
          <w:b/>
          <w:sz w:val="24"/>
        </w:rPr>
        <w:t>OF</w:t>
      </w:r>
      <w:r>
        <w:rPr>
          <w:b/>
          <w:spacing w:val="-10"/>
          <w:sz w:val="24"/>
        </w:rPr>
        <w:t xml:space="preserve"> </w:t>
      </w:r>
      <w:r>
        <w:rPr>
          <w:b/>
          <w:sz w:val="24"/>
        </w:rPr>
        <w:t>THE</w:t>
      </w:r>
      <w:r>
        <w:rPr>
          <w:b/>
          <w:spacing w:val="-9"/>
          <w:sz w:val="24"/>
        </w:rPr>
        <w:t xml:space="preserve"> </w:t>
      </w:r>
      <w:r>
        <w:rPr>
          <w:b/>
          <w:sz w:val="24"/>
        </w:rPr>
        <w:t>REGULAR</w:t>
      </w:r>
      <w:r>
        <w:rPr>
          <w:b/>
          <w:spacing w:val="-10"/>
          <w:sz w:val="24"/>
        </w:rPr>
        <w:t xml:space="preserve"> </w:t>
      </w:r>
      <w:r>
        <w:rPr>
          <w:b/>
          <w:sz w:val="24"/>
        </w:rPr>
        <w:t>MEETING</w:t>
      </w:r>
    </w:p>
    <w:p w14:paraId="0A59B154" w14:textId="77777777" w:rsidR="009B047D" w:rsidRDefault="00000000">
      <w:pPr>
        <w:ind w:left="1915" w:right="1236" w:firstLine="835"/>
        <w:rPr>
          <w:b/>
          <w:sz w:val="24"/>
        </w:rPr>
      </w:pPr>
      <w:r>
        <w:rPr>
          <w:b/>
          <w:sz w:val="24"/>
        </w:rPr>
        <w:t>OF THE BOARD OF DIRECTORS OF FALLBROOK</w:t>
      </w:r>
      <w:r>
        <w:rPr>
          <w:b/>
          <w:spacing w:val="-13"/>
          <w:sz w:val="24"/>
        </w:rPr>
        <w:t xml:space="preserve"> </w:t>
      </w:r>
      <w:r>
        <w:rPr>
          <w:b/>
          <w:sz w:val="24"/>
        </w:rPr>
        <w:t>VILLAS</w:t>
      </w:r>
      <w:r>
        <w:rPr>
          <w:b/>
          <w:spacing w:val="-13"/>
          <w:sz w:val="24"/>
        </w:rPr>
        <w:t xml:space="preserve"> </w:t>
      </w:r>
      <w:r>
        <w:rPr>
          <w:b/>
          <w:sz w:val="24"/>
        </w:rPr>
        <w:t>METROPOLITAN</w:t>
      </w:r>
      <w:r>
        <w:rPr>
          <w:b/>
          <w:spacing w:val="-13"/>
          <w:sz w:val="24"/>
        </w:rPr>
        <w:t xml:space="preserve"> </w:t>
      </w:r>
      <w:r>
        <w:rPr>
          <w:b/>
          <w:sz w:val="24"/>
        </w:rPr>
        <w:t>DISTRICT</w:t>
      </w:r>
    </w:p>
    <w:p w14:paraId="2DF4AA40" w14:textId="77777777" w:rsidR="009B047D" w:rsidRDefault="009B047D">
      <w:pPr>
        <w:pStyle w:val="BodyText"/>
        <w:rPr>
          <w:b/>
        </w:rPr>
      </w:pPr>
    </w:p>
    <w:p w14:paraId="1E341EB6" w14:textId="77777777" w:rsidR="009B047D" w:rsidRDefault="00000000">
      <w:pPr>
        <w:ind w:left="120"/>
        <w:rPr>
          <w:b/>
          <w:sz w:val="24"/>
        </w:rPr>
      </w:pPr>
      <w:r>
        <w:rPr>
          <w:b/>
          <w:spacing w:val="-2"/>
          <w:sz w:val="24"/>
        </w:rPr>
        <w:t>HELD:</w:t>
      </w:r>
    </w:p>
    <w:p w14:paraId="508AEE34" w14:textId="77777777" w:rsidR="009B047D" w:rsidRDefault="009B047D">
      <w:pPr>
        <w:pStyle w:val="BodyText"/>
        <w:rPr>
          <w:b/>
        </w:rPr>
      </w:pPr>
    </w:p>
    <w:p w14:paraId="7CE122AB" w14:textId="77777777" w:rsidR="009B047D" w:rsidRDefault="00000000">
      <w:pPr>
        <w:pStyle w:val="BodyText"/>
        <w:ind w:left="120"/>
        <w:jc w:val="both"/>
      </w:pPr>
      <w:r>
        <w:t>Thursday,</w:t>
      </w:r>
      <w:r>
        <w:rPr>
          <w:spacing w:val="-3"/>
        </w:rPr>
        <w:t xml:space="preserve"> </w:t>
      </w:r>
      <w:r>
        <w:t>the</w:t>
      </w:r>
      <w:r>
        <w:rPr>
          <w:spacing w:val="-2"/>
        </w:rPr>
        <w:t xml:space="preserve"> </w:t>
      </w:r>
      <w:r>
        <w:t>20th</w:t>
      </w:r>
      <w:r>
        <w:rPr>
          <w:spacing w:val="-1"/>
        </w:rPr>
        <w:t xml:space="preserve"> </w:t>
      </w:r>
      <w:r>
        <w:t>day</w:t>
      </w:r>
      <w:r>
        <w:rPr>
          <w:spacing w:val="-1"/>
        </w:rPr>
        <w:t xml:space="preserve"> </w:t>
      </w:r>
      <w:r>
        <w:t>of</w:t>
      </w:r>
      <w:r>
        <w:rPr>
          <w:spacing w:val="-1"/>
        </w:rPr>
        <w:t xml:space="preserve"> </w:t>
      </w:r>
      <w:r>
        <w:t>February,</w:t>
      </w:r>
      <w:r>
        <w:rPr>
          <w:spacing w:val="-1"/>
        </w:rPr>
        <w:t xml:space="preserve"> </w:t>
      </w:r>
      <w:r>
        <w:t>2025</w:t>
      </w:r>
      <w:r>
        <w:rPr>
          <w:spacing w:val="1"/>
        </w:rPr>
        <w:t xml:space="preserve"> </w:t>
      </w:r>
      <w:r>
        <w:t>at</w:t>
      </w:r>
      <w:r>
        <w:rPr>
          <w:spacing w:val="-1"/>
        </w:rPr>
        <w:t xml:space="preserve"> </w:t>
      </w:r>
      <w:r>
        <w:t>6:00 p.m.</w:t>
      </w:r>
      <w:r>
        <w:rPr>
          <w:spacing w:val="-1"/>
        </w:rPr>
        <w:t xml:space="preserve"> </w:t>
      </w:r>
      <w:r>
        <w:t>via</w:t>
      </w:r>
      <w:r>
        <w:rPr>
          <w:spacing w:val="-2"/>
        </w:rPr>
        <w:t xml:space="preserve"> </w:t>
      </w:r>
      <w:r>
        <w:t>telephone</w:t>
      </w:r>
      <w:r>
        <w:rPr>
          <w:spacing w:val="-2"/>
        </w:rPr>
        <w:t xml:space="preserve"> </w:t>
      </w:r>
      <w:r>
        <w:t xml:space="preserve">and </w:t>
      </w:r>
      <w:r>
        <w:rPr>
          <w:spacing w:val="-2"/>
        </w:rPr>
        <w:t>videoconference.</w:t>
      </w:r>
    </w:p>
    <w:p w14:paraId="63FBFBE5" w14:textId="77777777" w:rsidR="009B047D" w:rsidRDefault="009B047D">
      <w:pPr>
        <w:pStyle w:val="BodyText"/>
      </w:pPr>
    </w:p>
    <w:p w14:paraId="54FB711B" w14:textId="77777777" w:rsidR="009B047D" w:rsidRDefault="00000000">
      <w:pPr>
        <w:ind w:left="120"/>
        <w:rPr>
          <w:sz w:val="24"/>
        </w:rPr>
      </w:pPr>
      <w:r>
        <w:rPr>
          <w:b/>
          <w:spacing w:val="-2"/>
          <w:sz w:val="24"/>
        </w:rPr>
        <w:t>ATTENDANCE</w:t>
      </w:r>
      <w:r>
        <w:rPr>
          <w:spacing w:val="-2"/>
          <w:sz w:val="24"/>
        </w:rPr>
        <w:t>:</w:t>
      </w:r>
    </w:p>
    <w:p w14:paraId="4D2F0EBF" w14:textId="77777777" w:rsidR="009B047D" w:rsidRDefault="009B047D">
      <w:pPr>
        <w:pStyle w:val="BodyText"/>
      </w:pPr>
    </w:p>
    <w:p w14:paraId="21558B7B" w14:textId="77777777" w:rsidR="009B047D" w:rsidRDefault="00000000">
      <w:pPr>
        <w:pStyle w:val="BodyText"/>
        <w:ind w:left="120" w:right="116"/>
        <w:jc w:val="both"/>
      </w:pPr>
      <w:r>
        <w:t>A regular meeting of the Board of Directors (the “Board”) of the Fallbrook Villas Metropolitan District (the “District”), Adams County, State of Colorado, was called and held as shown above and</w:t>
      </w:r>
      <w:r>
        <w:rPr>
          <w:spacing w:val="-15"/>
        </w:rPr>
        <w:t xml:space="preserve"> </w:t>
      </w:r>
      <w:r>
        <w:t>in</w:t>
      </w:r>
      <w:r>
        <w:rPr>
          <w:spacing w:val="-15"/>
        </w:rPr>
        <w:t xml:space="preserve"> </w:t>
      </w:r>
      <w:r>
        <w:t>accordance</w:t>
      </w:r>
      <w:r>
        <w:rPr>
          <w:spacing w:val="-15"/>
        </w:rPr>
        <w:t xml:space="preserve"> </w:t>
      </w:r>
      <w:r>
        <w:t>with</w:t>
      </w:r>
      <w:r>
        <w:rPr>
          <w:spacing w:val="-15"/>
        </w:rPr>
        <w:t xml:space="preserve"> </w:t>
      </w:r>
      <w:r>
        <w:t>the</w:t>
      </w:r>
      <w:r>
        <w:rPr>
          <w:spacing w:val="-15"/>
        </w:rPr>
        <w:t xml:space="preserve"> </w:t>
      </w:r>
      <w:r>
        <w:t>applicable</w:t>
      </w:r>
      <w:r>
        <w:rPr>
          <w:spacing w:val="-15"/>
        </w:rPr>
        <w:t xml:space="preserve"> </w:t>
      </w:r>
      <w:r>
        <w:t>statutes</w:t>
      </w:r>
      <w:r>
        <w:rPr>
          <w:spacing w:val="-15"/>
        </w:rPr>
        <w:t xml:space="preserve"> </w:t>
      </w:r>
      <w:r>
        <w:t>of</w:t>
      </w:r>
      <w:r>
        <w:rPr>
          <w:spacing w:val="-15"/>
        </w:rPr>
        <w:t xml:space="preserve"> </w:t>
      </w:r>
      <w:r>
        <w:t>the</w:t>
      </w:r>
      <w:r>
        <w:rPr>
          <w:spacing w:val="-15"/>
        </w:rPr>
        <w:t xml:space="preserve"> </w:t>
      </w:r>
      <w:r>
        <w:t>State</w:t>
      </w:r>
      <w:r>
        <w:rPr>
          <w:spacing w:val="-15"/>
        </w:rPr>
        <w:t xml:space="preserve"> </w:t>
      </w:r>
      <w:r>
        <w:t>of</w:t>
      </w:r>
      <w:r>
        <w:rPr>
          <w:spacing w:val="-15"/>
        </w:rPr>
        <w:t xml:space="preserve"> </w:t>
      </w:r>
      <w:r>
        <w:t>Colorado,</w:t>
      </w:r>
      <w:r>
        <w:rPr>
          <w:spacing w:val="-15"/>
        </w:rPr>
        <w:t xml:space="preserve"> </w:t>
      </w:r>
      <w:r>
        <w:t>with</w:t>
      </w:r>
      <w:r>
        <w:rPr>
          <w:spacing w:val="-15"/>
        </w:rPr>
        <w:t xml:space="preserve"> </w:t>
      </w:r>
      <w:r>
        <w:t>the</w:t>
      </w:r>
      <w:r>
        <w:rPr>
          <w:spacing w:val="-15"/>
        </w:rPr>
        <w:t xml:space="preserve"> </w:t>
      </w:r>
      <w:r>
        <w:t>following</w:t>
      </w:r>
      <w:r>
        <w:rPr>
          <w:spacing w:val="-15"/>
        </w:rPr>
        <w:t xml:space="preserve"> </w:t>
      </w:r>
      <w:r>
        <w:t>directors present and acting:</w:t>
      </w:r>
    </w:p>
    <w:p w14:paraId="69D4BC35" w14:textId="77777777" w:rsidR="009B047D" w:rsidRDefault="009B047D">
      <w:pPr>
        <w:pStyle w:val="BodyText"/>
      </w:pPr>
    </w:p>
    <w:p w14:paraId="214524E2" w14:textId="77777777" w:rsidR="009B047D" w:rsidRDefault="00000000">
      <w:pPr>
        <w:pStyle w:val="BodyText"/>
        <w:spacing w:before="1"/>
        <w:ind w:left="2661" w:right="2660"/>
        <w:jc w:val="center"/>
      </w:pPr>
      <w:r>
        <w:t>KimNichelle</w:t>
      </w:r>
      <w:r>
        <w:rPr>
          <w:spacing w:val="-14"/>
        </w:rPr>
        <w:t xml:space="preserve"> </w:t>
      </w:r>
      <w:r>
        <w:t>Rivera,</w:t>
      </w:r>
      <w:r>
        <w:rPr>
          <w:spacing w:val="-13"/>
        </w:rPr>
        <w:t xml:space="preserve"> </w:t>
      </w:r>
      <w:r>
        <w:t>President,</w:t>
      </w:r>
      <w:r>
        <w:rPr>
          <w:spacing w:val="-13"/>
        </w:rPr>
        <w:t xml:space="preserve"> </w:t>
      </w:r>
      <w:r>
        <w:t>(2022-2025) Jolene Simon, Treasurer (2023-2027) Kaitlyn Stroud, Secretary (2022-2025) Robert Bullion, Director (2022-2025)</w:t>
      </w:r>
    </w:p>
    <w:p w14:paraId="74A4AD97" w14:textId="77777777" w:rsidR="009B047D" w:rsidRDefault="00000000">
      <w:pPr>
        <w:pStyle w:val="BodyText"/>
        <w:ind w:left="2661" w:right="2662"/>
        <w:jc w:val="center"/>
      </w:pPr>
      <w:r>
        <w:t>Todd</w:t>
      </w:r>
      <w:r>
        <w:rPr>
          <w:spacing w:val="-3"/>
        </w:rPr>
        <w:t xml:space="preserve"> </w:t>
      </w:r>
      <w:r>
        <w:t>Geist,</w:t>
      </w:r>
      <w:r>
        <w:rPr>
          <w:spacing w:val="-2"/>
        </w:rPr>
        <w:t xml:space="preserve"> </w:t>
      </w:r>
      <w:r>
        <w:t>Director</w:t>
      </w:r>
      <w:r>
        <w:rPr>
          <w:spacing w:val="-1"/>
        </w:rPr>
        <w:t xml:space="preserve"> </w:t>
      </w:r>
      <w:r>
        <w:t>(2023-</w:t>
      </w:r>
      <w:r>
        <w:rPr>
          <w:spacing w:val="-2"/>
        </w:rPr>
        <w:t>2025)</w:t>
      </w:r>
    </w:p>
    <w:p w14:paraId="6CA48299" w14:textId="77777777" w:rsidR="009B047D" w:rsidRDefault="00000000">
      <w:pPr>
        <w:pStyle w:val="BodyText"/>
        <w:spacing w:before="276"/>
        <w:ind w:left="120" w:right="118"/>
        <w:jc w:val="both"/>
      </w:pPr>
      <w:r>
        <w:t>Also in attendance were Judy Simonson, Nicki Simonson and Rebecca Hill of Simonson &amp; Associates, Inc. and Daniel Rubin, District legal counsel with Dietze and Davis, P.C.</w:t>
      </w:r>
    </w:p>
    <w:p w14:paraId="7E331473" w14:textId="77777777" w:rsidR="009B047D" w:rsidRDefault="009B047D">
      <w:pPr>
        <w:pStyle w:val="BodyText"/>
      </w:pPr>
    </w:p>
    <w:p w14:paraId="08A47D23" w14:textId="77777777" w:rsidR="009B047D" w:rsidRDefault="00000000">
      <w:pPr>
        <w:pStyle w:val="ListParagraph"/>
        <w:numPr>
          <w:ilvl w:val="0"/>
          <w:numId w:val="1"/>
        </w:numPr>
        <w:tabs>
          <w:tab w:val="left" w:pos="839"/>
        </w:tabs>
        <w:ind w:left="839" w:hanging="539"/>
        <w:rPr>
          <w:b/>
          <w:sz w:val="24"/>
        </w:rPr>
      </w:pPr>
      <w:r>
        <w:rPr>
          <w:b/>
          <w:sz w:val="24"/>
        </w:rPr>
        <w:t>AGENDA</w:t>
      </w:r>
      <w:r>
        <w:rPr>
          <w:b/>
          <w:spacing w:val="-4"/>
          <w:sz w:val="24"/>
        </w:rPr>
        <w:t xml:space="preserve"> </w:t>
      </w:r>
      <w:r>
        <w:rPr>
          <w:b/>
          <w:sz w:val="24"/>
        </w:rPr>
        <w:t>&amp;</w:t>
      </w:r>
      <w:r>
        <w:rPr>
          <w:b/>
          <w:spacing w:val="-4"/>
          <w:sz w:val="24"/>
        </w:rPr>
        <w:t xml:space="preserve"> </w:t>
      </w:r>
      <w:r>
        <w:rPr>
          <w:b/>
          <w:sz w:val="24"/>
        </w:rPr>
        <w:t>ADMINISTRATIVE</w:t>
      </w:r>
      <w:r>
        <w:rPr>
          <w:b/>
          <w:spacing w:val="-2"/>
          <w:sz w:val="24"/>
        </w:rPr>
        <w:t xml:space="preserve"> MATTERS:</w:t>
      </w:r>
    </w:p>
    <w:p w14:paraId="296156D9" w14:textId="77777777" w:rsidR="009B047D" w:rsidRDefault="009B047D">
      <w:pPr>
        <w:pStyle w:val="BodyText"/>
        <w:rPr>
          <w:b/>
        </w:rPr>
      </w:pPr>
    </w:p>
    <w:p w14:paraId="164D7FFA" w14:textId="77777777" w:rsidR="009B047D" w:rsidRDefault="00000000">
      <w:pPr>
        <w:pStyle w:val="ListParagraph"/>
        <w:numPr>
          <w:ilvl w:val="1"/>
          <w:numId w:val="1"/>
        </w:numPr>
        <w:tabs>
          <w:tab w:val="left" w:pos="840"/>
        </w:tabs>
        <w:ind w:right="119"/>
        <w:jc w:val="both"/>
        <w:rPr>
          <w:sz w:val="24"/>
        </w:rPr>
      </w:pPr>
      <w:r>
        <w:rPr>
          <w:sz w:val="24"/>
          <w:u w:val="single"/>
        </w:rPr>
        <w:t>Call to Order</w:t>
      </w:r>
      <w:r>
        <w:rPr>
          <w:sz w:val="24"/>
        </w:rPr>
        <w:t>: It was noted for the record that a quorum was present of the Board for the purpose of conducting a meeting and the meeting was called to order.</w:t>
      </w:r>
    </w:p>
    <w:p w14:paraId="363355B0" w14:textId="77777777" w:rsidR="009B047D" w:rsidRDefault="009B047D">
      <w:pPr>
        <w:pStyle w:val="BodyText"/>
      </w:pPr>
    </w:p>
    <w:p w14:paraId="6A6B1FCB" w14:textId="77777777" w:rsidR="009B047D" w:rsidRDefault="00000000">
      <w:pPr>
        <w:pStyle w:val="ListParagraph"/>
        <w:numPr>
          <w:ilvl w:val="1"/>
          <w:numId w:val="1"/>
        </w:numPr>
        <w:tabs>
          <w:tab w:val="left" w:pos="838"/>
          <w:tab w:val="left" w:pos="840"/>
        </w:tabs>
        <w:ind w:right="119"/>
        <w:jc w:val="both"/>
        <w:rPr>
          <w:sz w:val="24"/>
        </w:rPr>
      </w:pPr>
      <w:r>
        <w:rPr>
          <w:sz w:val="24"/>
          <w:u w:val="single"/>
        </w:rPr>
        <w:t>Agenda and Meeting Location:</w:t>
      </w:r>
      <w:r>
        <w:rPr>
          <w:sz w:val="24"/>
        </w:rPr>
        <w:t xml:space="preserve"> The meeting location and agenda were approved upon motion by Director K. Rivera and second by Director J. Simon with amendments to add </w:t>
      </w:r>
      <w:r>
        <w:rPr>
          <w:spacing w:val="-2"/>
          <w:sz w:val="24"/>
        </w:rPr>
        <w:t>agenda</w:t>
      </w:r>
      <w:r>
        <w:rPr>
          <w:spacing w:val="-6"/>
          <w:sz w:val="24"/>
        </w:rPr>
        <w:t xml:space="preserve"> </w:t>
      </w:r>
      <w:r>
        <w:rPr>
          <w:spacing w:val="-2"/>
          <w:sz w:val="24"/>
        </w:rPr>
        <w:t>items</w:t>
      </w:r>
      <w:r>
        <w:rPr>
          <w:spacing w:val="-4"/>
          <w:sz w:val="24"/>
        </w:rPr>
        <w:t xml:space="preserve"> </w:t>
      </w:r>
      <w:r>
        <w:rPr>
          <w:spacing w:val="-2"/>
          <w:sz w:val="24"/>
        </w:rPr>
        <w:t>at</w:t>
      </w:r>
      <w:r>
        <w:rPr>
          <w:spacing w:val="-3"/>
          <w:sz w:val="24"/>
        </w:rPr>
        <w:t xml:space="preserve"> </w:t>
      </w:r>
      <w:r>
        <w:rPr>
          <w:spacing w:val="-2"/>
          <w:sz w:val="24"/>
        </w:rPr>
        <w:t>Director T.</w:t>
      </w:r>
      <w:r>
        <w:rPr>
          <w:spacing w:val="-4"/>
          <w:sz w:val="24"/>
        </w:rPr>
        <w:t xml:space="preserve"> </w:t>
      </w:r>
      <w:r>
        <w:rPr>
          <w:spacing w:val="-2"/>
          <w:sz w:val="24"/>
        </w:rPr>
        <w:t>Geist’s</w:t>
      </w:r>
      <w:r>
        <w:rPr>
          <w:spacing w:val="-4"/>
          <w:sz w:val="24"/>
        </w:rPr>
        <w:t xml:space="preserve"> </w:t>
      </w:r>
      <w:r>
        <w:rPr>
          <w:spacing w:val="-2"/>
          <w:sz w:val="24"/>
        </w:rPr>
        <w:t>request</w:t>
      </w:r>
      <w:r>
        <w:rPr>
          <w:spacing w:val="-3"/>
          <w:sz w:val="24"/>
        </w:rPr>
        <w:t xml:space="preserve"> </w:t>
      </w:r>
      <w:r>
        <w:rPr>
          <w:spacing w:val="-2"/>
          <w:sz w:val="24"/>
        </w:rPr>
        <w:t>regarding</w:t>
      </w:r>
      <w:r>
        <w:rPr>
          <w:spacing w:val="-4"/>
          <w:sz w:val="24"/>
        </w:rPr>
        <w:t xml:space="preserve"> </w:t>
      </w:r>
      <w:r>
        <w:rPr>
          <w:spacing w:val="-2"/>
          <w:sz w:val="24"/>
        </w:rPr>
        <w:t>transparency</w:t>
      </w:r>
      <w:r>
        <w:rPr>
          <w:spacing w:val="-4"/>
          <w:sz w:val="24"/>
        </w:rPr>
        <w:t xml:space="preserve"> </w:t>
      </w:r>
      <w:r>
        <w:rPr>
          <w:spacing w:val="-2"/>
          <w:sz w:val="24"/>
        </w:rPr>
        <w:t>and</w:t>
      </w:r>
      <w:r>
        <w:rPr>
          <w:spacing w:val="-4"/>
          <w:sz w:val="24"/>
        </w:rPr>
        <w:t xml:space="preserve"> </w:t>
      </w:r>
      <w:r>
        <w:rPr>
          <w:spacing w:val="-2"/>
          <w:sz w:val="24"/>
        </w:rPr>
        <w:t>district</w:t>
      </w:r>
      <w:r>
        <w:rPr>
          <w:spacing w:val="-3"/>
          <w:sz w:val="24"/>
        </w:rPr>
        <w:t xml:space="preserve"> </w:t>
      </w:r>
      <w:r>
        <w:rPr>
          <w:spacing w:val="-2"/>
          <w:sz w:val="24"/>
        </w:rPr>
        <w:t xml:space="preserve">management </w:t>
      </w:r>
      <w:r>
        <w:rPr>
          <w:sz w:val="24"/>
        </w:rPr>
        <w:t>concerns and Director K. Rivera’s request regarding ice accumulation on sidewalks.</w:t>
      </w:r>
    </w:p>
    <w:p w14:paraId="2AAFAD4D" w14:textId="77777777" w:rsidR="009B047D" w:rsidRDefault="009B047D">
      <w:pPr>
        <w:pStyle w:val="BodyText"/>
      </w:pPr>
    </w:p>
    <w:p w14:paraId="309834CC" w14:textId="77777777" w:rsidR="009B047D" w:rsidRDefault="00000000">
      <w:pPr>
        <w:pStyle w:val="ListParagraph"/>
        <w:numPr>
          <w:ilvl w:val="1"/>
          <w:numId w:val="1"/>
        </w:numPr>
        <w:tabs>
          <w:tab w:val="left" w:pos="840"/>
        </w:tabs>
        <w:ind w:right="114"/>
        <w:jc w:val="both"/>
        <w:rPr>
          <w:sz w:val="24"/>
        </w:rPr>
      </w:pPr>
      <w:r>
        <w:rPr>
          <w:sz w:val="24"/>
          <w:u w:val="single"/>
        </w:rPr>
        <w:t>Public Comment</w:t>
      </w:r>
      <w:r>
        <w:rPr>
          <w:sz w:val="24"/>
        </w:rPr>
        <w:t>:</w:t>
      </w:r>
      <w:r>
        <w:rPr>
          <w:spacing w:val="40"/>
          <w:sz w:val="24"/>
        </w:rPr>
        <w:t xml:space="preserve"> </w:t>
      </w:r>
      <w:r>
        <w:rPr>
          <w:sz w:val="24"/>
        </w:rPr>
        <w:t>A homeowner voiced her concern regarding ice accumulation on the sidewalk</w:t>
      </w:r>
      <w:r>
        <w:rPr>
          <w:spacing w:val="7"/>
          <w:sz w:val="24"/>
        </w:rPr>
        <w:t xml:space="preserve"> </w:t>
      </w:r>
      <w:r>
        <w:rPr>
          <w:sz w:val="24"/>
        </w:rPr>
        <w:t>that</w:t>
      </w:r>
      <w:r>
        <w:rPr>
          <w:spacing w:val="-15"/>
          <w:sz w:val="24"/>
        </w:rPr>
        <w:t xml:space="preserve"> </w:t>
      </w:r>
      <w:r>
        <w:rPr>
          <w:sz w:val="24"/>
        </w:rPr>
        <w:t>drains</w:t>
      </w:r>
      <w:r>
        <w:rPr>
          <w:spacing w:val="-15"/>
          <w:sz w:val="24"/>
        </w:rPr>
        <w:t xml:space="preserve"> </w:t>
      </w:r>
      <w:r>
        <w:rPr>
          <w:sz w:val="24"/>
        </w:rPr>
        <w:t>and</w:t>
      </w:r>
      <w:r>
        <w:rPr>
          <w:spacing w:val="-14"/>
          <w:sz w:val="24"/>
        </w:rPr>
        <w:t xml:space="preserve"> </w:t>
      </w:r>
      <w:r>
        <w:rPr>
          <w:sz w:val="24"/>
        </w:rPr>
        <w:t>pools</w:t>
      </w:r>
      <w:r>
        <w:rPr>
          <w:spacing w:val="-15"/>
          <w:sz w:val="24"/>
        </w:rPr>
        <w:t xml:space="preserve"> </w:t>
      </w:r>
      <w:r>
        <w:rPr>
          <w:sz w:val="24"/>
        </w:rPr>
        <w:t>there</w:t>
      </w:r>
      <w:r>
        <w:rPr>
          <w:spacing w:val="-15"/>
          <w:sz w:val="24"/>
        </w:rPr>
        <w:t xml:space="preserve"> </w:t>
      </w:r>
      <w:r>
        <w:rPr>
          <w:sz w:val="24"/>
        </w:rPr>
        <w:t>from</w:t>
      </w:r>
      <w:r>
        <w:rPr>
          <w:spacing w:val="-15"/>
          <w:sz w:val="24"/>
        </w:rPr>
        <w:t xml:space="preserve"> </w:t>
      </w:r>
      <w:r>
        <w:rPr>
          <w:sz w:val="24"/>
        </w:rPr>
        <w:t>property</w:t>
      </w:r>
      <w:r>
        <w:rPr>
          <w:spacing w:val="-14"/>
          <w:sz w:val="24"/>
        </w:rPr>
        <w:t xml:space="preserve"> </w:t>
      </w:r>
      <w:r>
        <w:rPr>
          <w:sz w:val="24"/>
        </w:rPr>
        <w:t>on</w:t>
      </w:r>
      <w:r>
        <w:rPr>
          <w:spacing w:val="-15"/>
          <w:sz w:val="24"/>
        </w:rPr>
        <w:t xml:space="preserve"> </w:t>
      </w:r>
      <w:r>
        <w:rPr>
          <w:sz w:val="24"/>
        </w:rPr>
        <w:t>a</w:t>
      </w:r>
      <w:r>
        <w:rPr>
          <w:spacing w:val="-15"/>
          <w:sz w:val="24"/>
        </w:rPr>
        <w:t xml:space="preserve"> </w:t>
      </w:r>
      <w:r>
        <w:rPr>
          <w:sz w:val="24"/>
        </w:rPr>
        <w:t>north</w:t>
      </w:r>
      <w:r>
        <w:rPr>
          <w:spacing w:val="-15"/>
          <w:sz w:val="24"/>
        </w:rPr>
        <w:t xml:space="preserve"> </w:t>
      </w:r>
      <w:r>
        <w:rPr>
          <w:sz w:val="24"/>
        </w:rPr>
        <w:t>facing</w:t>
      </w:r>
      <w:r>
        <w:rPr>
          <w:spacing w:val="-15"/>
          <w:sz w:val="24"/>
        </w:rPr>
        <w:t xml:space="preserve"> </w:t>
      </w:r>
      <w:r>
        <w:rPr>
          <w:sz w:val="24"/>
        </w:rPr>
        <w:t>slope.</w:t>
      </w:r>
      <w:r>
        <w:rPr>
          <w:spacing w:val="-15"/>
          <w:sz w:val="24"/>
        </w:rPr>
        <w:t xml:space="preserve"> </w:t>
      </w:r>
      <w:r>
        <w:rPr>
          <w:sz w:val="24"/>
        </w:rPr>
        <w:t>The</w:t>
      </w:r>
      <w:r>
        <w:rPr>
          <w:spacing w:val="-15"/>
          <w:sz w:val="24"/>
        </w:rPr>
        <w:t xml:space="preserve"> </w:t>
      </w:r>
      <w:r>
        <w:rPr>
          <w:sz w:val="24"/>
        </w:rPr>
        <w:t>homeowner and EDI have been diligent in treating the area with ice melt.</w:t>
      </w:r>
      <w:r>
        <w:rPr>
          <w:spacing w:val="40"/>
          <w:sz w:val="24"/>
        </w:rPr>
        <w:t xml:space="preserve"> </w:t>
      </w:r>
      <w:r>
        <w:rPr>
          <w:sz w:val="24"/>
        </w:rPr>
        <w:t>Summertime also presents an</w:t>
      </w:r>
      <w:r>
        <w:rPr>
          <w:spacing w:val="-3"/>
          <w:sz w:val="24"/>
        </w:rPr>
        <w:t xml:space="preserve"> </w:t>
      </w:r>
      <w:r>
        <w:rPr>
          <w:sz w:val="24"/>
        </w:rPr>
        <w:t>issue</w:t>
      </w:r>
      <w:r>
        <w:rPr>
          <w:spacing w:val="-4"/>
          <w:sz w:val="24"/>
        </w:rPr>
        <w:t xml:space="preserve"> </w:t>
      </w:r>
      <w:r>
        <w:rPr>
          <w:sz w:val="24"/>
        </w:rPr>
        <w:t>with</w:t>
      </w:r>
      <w:r>
        <w:rPr>
          <w:spacing w:val="-3"/>
          <w:sz w:val="24"/>
        </w:rPr>
        <w:t xml:space="preserve"> </w:t>
      </w:r>
      <w:r>
        <w:rPr>
          <w:sz w:val="24"/>
        </w:rPr>
        <w:t>excessive</w:t>
      </w:r>
      <w:r>
        <w:rPr>
          <w:spacing w:val="-4"/>
          <w:sz w:val="24"/>
        </w:rPr>
        <w:t xml:space="preserve"> </w:t>
      </w:r>
      <w:r>
        <w:rPr>
          <w:sz w:val="24"/>
        </w:rPr>
        <w:t>rain</w:t>
      </w:r>
      <w:r>
        <w:rPr>
          <w:spacing w:val="-3"/>
          <w:sz w:val="24"/>
        </w:rPr>
        <w:t xml:space="preserve"> </w:t>
      </w:r>
      <w:r>
        <w:rPr>
          <w:sz w:val="24"/>
        </w:rPr>
        <w:t>causing</w:t>
      </w:r>
      <w:r>
        <w:rPr>
          <w:spacing w:val="-3"/>
          <w:sz w:val="24"/>
        </w:rPr>
        <w:t xml:space="preserve"> </w:t>
      </w:r>
      <w:r>
        <w:rPr>
          <w:sz w:val="24"/>
        </w:rPr>
        <w:t>a</w:t>
      </w:r>
      <w:r>
        <w:rPr>
          <w:spacing w:val="-4"/>
          <w:sz w:val="24"/>
        </w:rPr>
        <w:t xml:space="preserve"> </w:t>
      </w:r>
      <w:r>
        <w:rPr>
          <w:sz w:val="24"/>
        </w:rPr>
        <w:t>mud</w:t>
      </w:r>
      <w:r>
        <w:rPr>
          <w:spacing w:val="-3"/>
          <w:sz w:val="24"/>
        </w:rPr>
        <w:t xml:space="preserve"> </w:t>
      </w:r>
      <w:r>
        <w:rPr>
          <w:sz w:val="24"/>
        </w:rPr>
        <w:t>pool,</w:t>
      </w:r>
      <w:r>
        <w:rPr>
          <w:spacing w:val="-3"/>
          <w:sz w:val="24"/>
        </w:rPr>
        <w:t xml:space="preserve"> </w:t>
      </w:r>
      <w:r>
        <w:rPr>
          <w:sz w:val="24"/>
        </w:rPr>
        <w:t>so</w:t>
      </w:r>
      <w:r>
        <w:rPr>
          <w:spacing w:val="-3"/>
          <w:sz w:val="24"/>
        </w:rPr>
        <w:t xml:space="preserve"> </w:t>
      </w:r>
      <w:r>
        <w:rPr>
          <w:sz w:val="24"/>
        </w:rPr>
        <w:t>she</w:t>
      </w:r>
      <w:r>
        <w:rPr>
          <w:spacing w:val="-4"/>
          <w:sz w:val="24"/>
        </w:rPr>
        <w:t xml:space="preserve"> </w:t>
      </w:r>
      <w:r>
        <w:rPr>
          <w:sz w:val="24"/>
        </w:rPr>
        <w:t>is</w:t>
      </w:r>
      <w:r>
        <w:rPr>
          <w:spacing w:val="-3"/>
          <w:sz w:val="24"/>
        </w:rPr>
        <w:t xml:space="preserve"> </w:t>
      </w:r>
      <w:r>
        <w:rPr>
          <w:sz w:val="24"/>
        </w:rPr>
        <w:t>looking</w:t>
      </w:r>
      <w:r>
        <w:rPr>
          <w:spacing w:val="-6"/>
          <w:sz w:val="24"/>
        </w:rPr>
        <w:t xml:space="preserve"> </w:t>
      </w:r>
      <w:r>
        <w:rPr>
          <w:sz w:val="24"/>
        </w:rPr>
        <w:t>for</w:t>
      </w:r>
      <w:r>
        <w:rPr>
          <w:spacing w:val="-4"/>
          <w:sz w:val="24"/>
        </w:rPr>
        <w:t xml:space="preserve"> </w:t>
      </w:r>
      <w:r>
        <w:rPr>
          <w:sz w:val="24"/>
        </w:rPr>
        <w:t>a</w:t>
      </w:r>
      <w:r>
        <w:rPr>
          <w:spacing w:val="-4"/>
          <w:sz w:val="24"/>
        </w:rPr>
        <w:t xml:space="preserve"> </w:t>
      </w:r>
      <w:r>
        <w:rPr>
          <w:sz w:val="24"/>
        </w:rPr>
        <w:t>long</w:t>
      </w:r>
      <w:r>
        <w:rPr>
          <w:spacing w:val="-3"/>
          <w:sz w:val="24"/>
        </w:rPr>
        <w:t xml:space="preserve"> </w:t>
      </w:r>
      <w:r>
        <w:rPr>
          <w:sz w:val="24"/>
        </w:rPr>
        <w:t>term</w:t>
      </w:r>
      <w:r>
        <w:rPr>
          <w:spacing w:val="-3"/>
          <w:sz w:val="24"/>
        </w:rPr>
        <w:t xml:space="preserve"> </w:t>
      </w:r>
      <w:r>
        <w:rPr>
          <w:sz w:val="24"/>
        </w:rPr>
        <w:t>solution and</w:t>
      </w:r>
      <w:r>
        <w:rPr>
          <w:spacing w:val="-15"/>
          <w:sz w:val="24"/>
        </w:rPr>
        <w:t xml:space="preserve"> </w:t>
      </w:r>
      <w:r>
        <w:rPr>
          <w:sz w:val="24"/>
        </w:rPr>
        <w:t>is</w:t>
      </w:r>
      <w:r>
        <w:rPr>
          <w:spacing w:val="-13"/>
          <w:sz w:val="24"/>
        </w:rPr>
        <w:t xml:space="preserve"> </w:t>
      </w:r>
      <w:r>
        <w:rPr>
          <w:sz w:val="24"/>
        </w:rPr>
        <w:t>asking</w:t>
      </w:r>
      <w:r>
        <w:rPr>
          <w:spacing w:val="-13"/>
          <w:sz w:val="24"/>
        </w:rPr>
        <w:t xml:space="preserve"> </w:t>
      </w:r>
      <w:r>
        <w:rPr>
          <w:sz w:val="24"/>
        </w:rPr>
        <w:t>for</w:t>
      </w:r>
      <w:r>
        <w:rPr>
          <w:spacing w:val="-14"/>
          <w:sz w:val="24"/>
        </w:rPr>
        <w:t xml:space="preserve"> </w:t>
      </w:r>
      <w:r>
        <w:rPr>
          <w:sz w:val="24"/>
        </w:rPr>
        <w:t>collaboration</w:t>
      </w:r>
      <w:r>
        <w:rPr>
          <w:spacing w:val="-13"/>
          <w:sz w:val="24"/>
        </w:rPr>
        <w:t xml:space="preserve"> </w:t>
      </w:r>
      <w:r>
        <w:rPr>
          <w:sz w:val="24"/>
        </w:rPr>
        <w:t>from</w:t>
      </w:r>
      <w:r>
        <w:rPr>
          <w:spacing w:val="-13"/>
          <w:sz w:val="24"/>
        </w:rPr>
        <w:t xml:space="preserve"> </w:t>
      </w:r>
      <w:r>
        <w:rPr>
          <w:sz w:val="24"/>
        </w:rPr>
        <w:t>the</w:t>
      </w:r>
      <w:r>
        <w:rPr>
          <w:spacing w:val="-14"/>
          <w:sz w:val="24"/>
        </w:rPr>
        <w:t xml:space="preserve"> </w:t>
      </w:r>
      <w:r>
        <w:rPr>
          <w:sz w:val="24"/>
        </w:rPr>
        <w:t>District</w:t>
      </w:r>
      <w:r>
        <w:rPr>
          <w:spacing w:val="-13"/>
          <w:sz w:val="24"/>
        </w:rPr>
        <w:t xml:space="preserve"> </w:t>
      </w:r>
      <w:r>
        <w:rPr>
          <w:sz w:val="24"/>
        </w:rPr>
        <w:t>on</w:t>
      </w:r>
      <w:r>
        <w:rPr>
          <w:spacing w:val="-15"/>
          <w:sz w:val="24"/>
        </w:rPr>
        <w:t xml:space="preserve"> </w:t>
      </w:r>
      <w:r>
        <w:rPr>
          <w:sz w:val="24"/>
        </w:rPr>
        <w:t>a</w:t>
      </w:r>
      <w:r>
        <w:rPr>
          <w:spacing w:val="-14"/>
          <w:sz w:val="24"/>
        </w:rPr>
        <w:t xml:space="preserve"> </w:t>
      </w:r>
      <w:r>
        <w:rPr>
          <w:sz w:val="24"/>
        </w:rPr>
        <w:t>more</w:t>
      </w:r>
      <w:r>
        <w:rPr>
          <w:spacing w:val="-14"/>
          <w:sz w:val="24"/>
        </w:rPr>
        <w:t xml:space="preserve"> </w:t>
      </w:r>
      <w:r>
        <w:rPr>
          <w:sz w:val="24"/>
        </w:rPr>
        <w:t>permanent</w:t>
      </w:r>
      <w:r>
        <w:rPr>
          <w:spacing w:val="-13"/>
          <w:sz w:val="24"/>
        </w:rPr>
        <w:t xml:space="preserve"> </w:t>
      </w:r>
      <w:r>
        <w:rPr>
          <w:sz w:val="24"/>
        </w:rPr>
        <w:t>fix.</w:t>
      </w:r>
      <w:r>
        <w:rPr>
          <w:spacing w:val="35"/>
          <w:sz w:val="24"/>
        </w:rPr>
        <w:t xml:space="preserve"> </w:t>
      </w:r>
      <w:r>
        <w:rPr>
          <w:sz w:val="24"/>
        </w:rPr>
        <w:t>Director</w:t>
      </w:r>
      <w:r>
        <w:rPr>
          <w:spacing w:val="-14"/>
          <w:sz w:val="24"/>
        </w:rPr>
        <w:t xml:space="preserve"> </w:t>
      </w:r>
      <w:r>
        <w:rPr>
          <w:sz w:val="24"/>
        </w:rPr>
        <w:t>T.</w:t>
      </w:r>
      <w:r>
        <w:rPr>
          <w:spacing w:val="-13"/>
          <w:sz w:val="24"/>
        </w:rPr>
        <w:t xml:space="preserve"> </w:t>
      </w:r>
      <w:r>
        <w:rPr>
          <w:sz w:val="24"/>
        </w:rPr>
        <w:t>Geist brought up his design request for an antenna that was not approved by the committee but didn’t have a specific question.</w:t>
      </w:r>
    </w:p>
    <w:p w14:paraId="5A2E3712" w14:textId="77777777" w:rsidR="009B047D" w:rsidRDefault="009B047D">
      <w:pPr>
        <w:jc w:val="both"/>
        <w:rPr>
          <w:sz w:val="24"/>
        </w:rPr>
        <w:sectPr w:rsidR="009B047D">
          <w:headerReference w:type="default" r:id="rId7"/>
          <w:type w:val="continuous"/>
          <w:pgSz w:w="12240" w:h="15840"/>
          <w:pgMar w:top="1200" w:right="1320" w:bottom="280" w:left="1320" w:header="182" w:footer="0" w:gutter="0"/>
          <w:pgNumType w:start="1"/>
          <w:cols w:space="720"/>
        </w:sectPr>
      </w:pPr>
    </w:p>
    <w:p w14:paraId="3A0399E3" w14:textId="77777777" w:rsidR="009B047D" w:rsidRDefault="00000000">
      <w:pPr>
        <w:spacing w:before="80"/>
        <w:ind w:left="120"/>
        <w:rPr>
          <w:b/>
          <w:sz w:val="20"/>
        </w:rPr>
      </w:pPr>
      <w:r>
        <w:rPr>
          <w:b/>
          <w:sz w:val="20"/>
        </w:rPr>
        <w:lastRenderedPageBreak/>
        <w:t>Meeting</w:t>
      </w:r>
      <w:r>
        <w:rPr>
          <w:b/>
          <w:spacing w:val="-9"/>
          <w:sz w:val="20"/>
        </w:rPr>
        <w:t xml:space="preserve"> </w:t>
      </w:r>
      <w:r>
        <w:rPr>
          <w:b/>
          <w:spacing w:val="-2"/>
          <w:sz w:val="20"/>
        </w:rPr>
        <w:t>Minutes</w:t>
      </w:r>
    </w:p>
    <w:p w14:paraId="373365F8" w14:textId="77777777" w:rsidR="009B047D" w:rsidRDefault="00000000">
      <w:pPr>
        <w:spacing w:before="1"/>
        <w:ind w:left="120" w:right="5766"/>
        <w:rPr>
          <w:sz w:val="20"/>
        </w:rPr>
      </w:pPr>
      <w:r>
        <w:rPr>
          <w:sz w:val="20"/>
        </w:rPr>
        <w:t>Fallbrook</w:t>
      </w:r>
      <w:r>
        <w:rPr>
          <w:spacing w:val="-13"/>
          <w:sz w:val="20"/>
        </w:rPr>
        <w:t xml:space="preserve"> </w:t>
      </w:r>
      <w:r>
        <w:rPr>
          <w:sz w:val="20"/>
        </w:rPr>
        <w:t>Villas</w:t>
      </w:r>
      <w:r>
        <w:rPr>
          <w:spacing w:val="-12"/>
          <w:sz w:val="20"/>
        </w:rPr>
        <w:t xml:space="preserve"> </w:t>
      </w:r>
      <w:r>
        <w:rPr>
          <w:sz w:val="20"/>
        </w:rPr>
        <w:t>Metropolitan</w:t>
      </w:r>
      <w:r>
        <w:rPr>
          <w:spacing w:val="-13"/>
          <w:sz w:val="20"/>
        </w:rPr>
        <w:t xml:space="preserve"> </w:t>
      </w:r>
      <w:r>
        <w:rPr>
          <w:sz w:val="20"/>
        </w:rPr>
        <w:t>District February 20, 2025</w:t>
      </w:r>
    </w:p>
    <w:p w14:paraId="49DBA007" w14:textId="77777777" w:rsidR="009B047D" w:rsidRDefault="00000000">
      <w:pPr>
        <w:spacing w:line="229" w:lineRule="exact"/>
        <w:ind w:left="120"/>
        <w:rPr>
          <w:sz w:val="20"/>
        </w:rPr>
      </w:pPr>
      <w:r>
        <w:rPr>
          <w:sz w:val="20"/>
        </w:rPr>
        <w:t>Page</w:t>
      </w:r>
      <w:r>
        <w:rPr>
          <w:spacing w:val="-4"/>
          <w:sz w:val="20"/>
        </w:rPr>
        <w:t xml:space="preserve"> </w:t>
      </w:r>
      <w:r>
        <w:rPr>
          <w:spacing w:val="-10"/>
          <w:sz w:val="20"/>
        </w:rPr>
        <w:t>2</w:t>
      </w:r>
    </w:p>
    <w:p w14:paraId="09970A95" w14:textId="77777777" w:rsidR="009B047D" w:rsidRDefault="009B047D">
      <w:pPr>
        <w:pStyle w:val="BodyText"/>
        <w:rPr>
          <w:sz w:val="20"/>
        </w:rPr>
      </w:pPr>
    </w:p>
    <w:p w14:paraId="027DA809" w14:textId="77777777" w:rsidR="009B047D" w:rsidRDefault="009B047D">
      <w:pPr>
        <w:pStyle w:val="BodyText"/>
        <w:spacing w:before="45"/>
        <w:rPr>
          <w:sz w:val="20"/>
        </w:rPr>
      </w:pPr>
    </w:p>
    <w:p w14:paraId="29A413B3" w14:textId="77777777" w:rsidR="009B047D" w:rsidRDefault="00000000">
      <w:pPr>
        <w:pStyle w:val="ListParagraph"/>
        <w:numPr>
          <w:ilvl w:val="1"/>
          <w:numId w:val="1"/>
        </w:numPr>
        <w:tabs>
          <w:tab w:val="left" w:pos="838"/>
          <w:tab w:val="left" w:pos="840"/>
        </w:tabs>
        <w:ind w:right="115"/>
        <w:jc w:val="both"/>
        <w:rPr>
          <w:sz w:val="24"/>
        </w:rPr>
      </w:pPr>
      <w:r>
        <w:rPr>
          <w:sz w:val="24"/>
          <w:u w:val="single"/>
        </w:rPr>
        <w:t>Minutes</w:t>
      </w:r>
      <w:r>
        <w:rPr>
          <w:spacing w:val="-7"/>
          <w:sz w:val="24"/>
          <w:u w:val="single"/>
        </w:rPr>
        <w:t xml:space="preserve"> </w:t>
      </w:r>
      <w:r>
        <w:rPr>
          <w:sz w:val="24"/>
          <w:u w:val="single"/>
        </w:rPr>
        <w:t>–</w:t>
      </w:r>
      <w:r>
        <w:rPr>
          <w:spacing w:val="-7"/>
          <w:sz w:val="24"/>
          <w:u w:val="single"/>
        </w:rPr>
        <w:t xml:space="preserve"> </w:t>
      </w:r>
      <w:r>
        <w:rPr>
          <w:sz w:val="24"/>
          <w:u w:val="single"/>
        </w:rPr>
        <w:t>January</w:t>
      </w:r>
      <w:r>
        <w:rPr>
          <w:spacing w:val="-7"/>
          <w:sz w:val="24"/>
          <w:u w:val="single"/>
        </w:rPr>
        <w:t xml:space="preserve"> </w:t>
      </w:r>
      <w:r>
        <w:rPr>
          <w:sz w:val="24"/>
          <w:u w:val="single"/>
        </w:rPr>
        <w:t>16,</w:t>
      </w:r>
      <w:r>
        <w:rPr>
          <w:spacing w:val="-7"/>
          <w:sz w:val="24"/>
          <w:u w:val="single"/>
        </w:rPr>
        <w:t xml:space="preserve"> </w:t>
      </w:r>
      <w:r>
        <w:rPr>
          <w:sz w:val="24"/>
          <w:u w:val="single"/>
        </w:rPr>
        <w:t>2025</w:t>
      </w:r>
      <w:r>
        <w:rPr>
          <w:sz w:val="24"/>
        </w:rPr>
        <w:t>:</w:t>
      </w:r>
      <w:r>
        <w:rPr>
          <w:spacing w:val="40"/>
          <w:sz w:val="24"/>
        </w:rPr>
        <w:t xml:space="preserve"> </w:t>
      </w:r>
      <w:r>
        <w:rPr>
          <w:sz w:val="24"/>
        </w:rPr>
        <w:t>The</w:t>
      </w:r>
      <w:r>
        <w:rPr>
          <w:spacing w:val="-8"/>
          <w:sz w:val="24"/>
        </w:rPr>
        <w:t xml:space="preserve"> </w:t>
      </w:r>
      <w:r>
        <w:rPr>
          <w:sz w:val="24"/>
        </w:rPr>
        <w:t>minutes</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regular</w:t>
      </w:r>
      <w:r>
        <w:rPr>
          <w:spacing w:val="-8"/>
          <w:sz w:val="24"/>
        </w:rPr>
        <w:t xml:space="preserve"> </w:t>
      </w:r>
      <w:r>
        <w:rPr>
          <w:sz w:val="24"/>
        </w:rPr>
        <w:t>meeting</w:t>
      </w:r>
      <w:r>
        <w:rPr>
          <w:spacing w:val="-7"/>
          <w:sz w:val="24"/>
        </w:rPr>
        <w:t xml:space="preserve"> </w:t>
      </w:r>
      <w:r>
        <w:rPr>
          <w:sz w:val="24"/>
        </w:rPr>
        <w:t>held</w:t>
      </w:r>
      <w:r>
        <w:rPr>
          <w:spacing w:val="-7"/>
          <w:sz w:val="24"/>
        </w:rPr>
        <w:t xml:space="preserve"> </w:t>
      </w:r>
      <w:r>
        <w:rPr>
          <w:sz w:val="24"/>
        </w:rPr>
        <w:t>on</w:t>
      </w:r>
      <w:r>
        <w:rPr>
          <w:spacing w:val="-7"/>
          <w:sz w:val="24"/>
        </w:rPr>
        <w:t xml:space="preserve"> </w:t>
      </w:r>
      <w:r>
        <w:rPr>
          <w:sz w:val="24"/>
        </w:rPr>
        <w:t>January</w:t>
      </w:r>
      <w:r>
        <w:rPr>
          <w:spacing w:val="-7"/>
          <w:sz w:val="24"/>
        </w:rPr>
        <w:t xml:space="preserve"> </w:t>
      </w:r>
      <w:r>
        <w:rPr>
          <w:sz w:val="24"/>
        </w:rPr>
        <w:t>25,</w:t>
      </w:r>
      <w:r>
        <w:rPr>
          <w:spacing w:val="-7"/>
          <w:sz w:val="24"/>
        </w:rPr>
        <w:t xml:space="preserve"> </w:t>
      </w:r>
      <w:r>
        <w:rPr>
          <w:sz w:val="24"/>
        </w:rPr>
        <w:t>2025 were approved upon motion by Director K. Rivera and second by Director J. Simon. Director T. Geist was opposed.</w:t>
      </w:r>
      <w:r>
        <w:rPr>
          <w:spacing w:val="40"/>
          <w:sz w:val="24"/>
        </w:rPr>
        <w:t xml:space="preserve"> </w:t>
      </w:r>
      <w:r>
        <w:rPr>
          <w:sz w:val="24"/>
        </w:rPr>
        <w:t>Director T. Geist was muted for disruptive behavior.</w:t>
      </w:r>
    </w:p>
    <w:p w14:paraId="169476E0" w14:textId="77777777" w:rsidR="009B047D" w:rsidRDefault="009B047D">
      <w:pPr>
        <w:pStyle w:val="BodyText"/>
      </w:pPr>
    </w:p>
    <w:p w14:paraId="58A1265F" w14:textId="77777777" w:rsidR="009B047D" w:rsidRDefault="00000000">
      <w:pPr>
        <w:pStyle w:val="ListParagraph"/>
        <w:numPr>
          <w:ilvl w:val="0"/>
          <w:numId w:val="1"/>
        </w:numPr>
        <w:tabs>
          <w:tab w:val="left" w:pos="839"/>
        </w:tabs>
        <w:ind w:left="839" w:hanging="539"/>
        <w:rPr>
          <w:b/>
          <w:sz w:val="24"/>
        </w:rPr>
      </w:pPr>
      <w:r>
        <w:rPr>
          <w:b/>
          <w:sz w:val="24"/>
        </w:rPr>
        <w:t>MANAGEMENT</w:t>
      </w:r>
      <w:r>
        <w:rPr>
          <w:b/>
          <w:spacing w:val="-6"/>
          <w:sz w:val="24"/>
        </w:rPr>
        <w:t xml:space="preserve"> </w:t>
      </w:r>
      <w:r>
        <w:rPr>
          <w:b/>
          <w:sz w:val="24"/>
        </w:rPr>
        <w:t>&amp;</w:t>
      </w:r>
      <w:r>
        <w:rPr>
          <w:b/>
          <w:spacing w:val="-5"/>
          <w:sz w:val="24"/>
        </w:rPr>
        <w:t xml:space="preserve"> </w:t>
      </w:r>
      <w:r>
        <w:rPr>
          <w:b/>
          <w:sz w:val="24"/>
        </w:rPr>
        <w:t>MAINTENANCE</w:t>
      </w:r>
      <w:r>
        <w:rPr>
          <w:b/>
          <w:spacing w:val="-3"/>
          <w:sz w:val="24"/>
        </w:rPr>
        <w:t xml:space="preserve"> </w:t>
      </w:r>
      <w:r>
        <w:rPr>
          <w:b/>
          <w:spacing w:val="-2"/>
          <w:sz w:val="24"/>
        </w:rPr>
        <w:t>MATTERS:</w:t>
      </w:r>
    </w:p>
    <w:p w14:paraId="3949F0CA" w14:textId="77777777" w:rsidR="009B047D" w:rsidRDefault="009B047D">
      <w:pPr>
        <w:pStyle w:val="BodyText"/>
        <w:rPr>
          <w:b/>
        </w:rPr>
      </w:pPr>
    </w:p>
    <w:p w14:paraId="64A74CE6" w14:textId="77777777" w:rsidR="009B047D" w:rsidRDefault="00000000">
      <w:pPr>
        <w:pStyle w:val="ListParagraph"/>
        <w:numPr>
          <w:ilvl w:val="1"/>
          <w:numId w:val="1"/>
        </w:numPr>
        <w:tabs>
          <w:tab w:val="left" w:pos="839"/>
        </w:tabs>
        <w:ind w:left="839" w:right="117"/>
        <w:jc w:val="both"/>
        <w:rPr>
          <w:sz w:val="24"/>
        </w:rPr>
      </w:pPr>
      <w:r>
        <w:rPr>
          <w:sz w:val="24"/>
          <w:u w:val="single"/>
        </w:rPr>
        <w:t>The Davey Tree Expert Company Proposal</w:t>
      </w:r>
      <w:r>
        <w:rPr>
          <w:sz w:val="24"/>
        </w:rPr>
        <w:t xml:space="preserve">: The Board discussed the </w:t>
      </w:r>
      <w:proofErr w:type="gramStart"/>
      <w:r>
        <w:rPr>
          <w:sz w:val="24"/>
        </w:rPr>
        <w:t>presented proposal</w:t>
      </w:r>
      <w:proofErr w:type="gramEnd"/>
      <w:r>
        <w:rPr>
          <w:sz w:val="24"/>
        </w:rPr>
        <w:t xml:space="preserve"> from The Davey Tree Expert Company.</w:t>
      </w:r>
      <w:r>
        <w:rPr>
          <w:spacing w:val="40"/>
          <w:sz w:val="24"/>
        </w:rPr>
        <w:t xml:space="preserve"> </w:t>
      </w:r>
      <w:r>
        <w:rPr>
          <w:sz w:val="24"/>
        </w:rPr>
        <w:t>Director T. Geist was unmuted so he could provide</w:t>
      </w:r>
      <w:r>
        <w:rPr>
          <w:spacing w:val="-6"/>
          <w:sz w:val="24"/>
        </w:rPr>
        <w:t xml:space="preserve"> </w:t>
      </w:r>
      <w:r>
        <w:rPr>
          <w:sz w:val="24"/>
        </w:rPr>
        <w:t>input.</w:t>
      </w:r>
      <w:r>
        <w:rPr>
          <w:spacing w:val="40"/>
          <w:sz w:val="24"/>
        </w:rPr>
        <w:t xml:space="preserve"> </w:t>
      </w:r>
      <w:r>
        <w:rPr>
          <w:sz w:val="24"/>
        </w:rPr>
        <w:t>Director</w:t>
      </w:r>
      <w:r>
        <w:rPr>
          <w:spacing w:val="-6"/>
          <w:sz w:val="24"/>
        </w:rPr>
        <w:t xml:space="preserve"> </w:t>
      </w:r>
      <w:r>
        <w:rPr>
          <w:sz w:val="24"/>
        </w:rPr>
        <w:t>J.</w:t>
      </w:r>
      <w:r>
        <w:rPr>
          <w:spacing w:val="-5"/>
          <w:sz w:val="24"/>
        </w:rPr>
        <w:t xml:space="preserve"> </w:t>
      </w:r>
      <w:r>
        <w:rPr>
          <w:sz w:val="24"/>
        </w:rPr>
        <w:t>Simon</w:t>
      </w:r>
      <w:r>
        <w:rPr>
          <w:spacing w:val="-5"/>
          <w:sz w:val="24"/>
        </w:rPr>
        <w:t xml:space="preserve"> </w:t>
      </w:r>
      <w:r>
        <w:rPr>
          <w:sz w:val="24"/>
        </w:rPr>
        <w:t>asked</w:t>
      </w:r>
      <w:r>
        <w:rPr>
          <w:spacing w:val="-5"/>
          <w:sz w:val="24"/>
        </w:rPr>
        <w:t xml:space="preserve"> </w:t>
      </w:r>
      <w:r>
        <w:rPr>
          <w:sz w:val="24"/>
        </w:rPr>
        <w:t>if</w:t>
      </w:r>
      <w:r>
        <w:rPr>
          <w:spacing w:val="-3"/>
          <w:sz w:val="24"/>
        </w:rPr>
        <w:t xml:space="preserve"> </w:t>
      </w:r>
      <w:r>
        <w:rPr>
          <w:sz w:val="24"/>
        </w:rPr>
        <w:t>an</w:t>
      </w:r>
      <w:r>
        <w:rPr>
          <w:spacing w:val="-2"/>
          <w:sz w:val="24"/>
        </w:rPr>
        <w:t xml:space="preserve"> </w:t>
      </w:r>
      <w:r>
        <w:rPr>
          <w:sz w:val="24"/>
        </w:rPr>
        <w:t>option</w:t>
      </w:r>
      <w:r>
        <w:rPr>
          <w:spacing w:val="-5"/>
          <w:sz w:val="24"/>
        </w:rPr>
        <w:t xml:space="preserve"> </w:t>
      </w:r>
      <w:r>
        <w:rPr>
          <w:sz w:val="24"/>
        </w:rPr>
        <w:t>for</w:t>
      </w:r>
      <w:r>
        <w:rPr>
          <w:spacing w:val="-3"/>
          <w:sz w:val="24"/>
        </w:rPr>
        <w:t xml:space="preserve"> </w:t>
      </w:r>
      <w:r>
        <w:rPr>
          <w:sz w:val="24"/>
        </w:rPr>
        <w:t>every</w:t>
      </w:r>
      <w:r>
        <w:rPr>
          <w:spacing w:val="-5"/>
          <w:sz w:val="24"/>
        </w:rPr>
        <w:t xml:space="preserve"> </w:t>
      </w:r>
      <w:r>
        <w:rPr>
          <w:sz w:val="24"/>
        </w:rPr>
        <w:t>other</w:t>
      </w:r>
      <w:r>
        <w:rPr>
          <w:spacing w:val="-6"/>
          <w:sz w:val="24"/>
        </w:rPr>
        <w:t xml:space="preserve"> </w:t>
      </w:r>
      <w:r>
        <w:rPr>
          <w:sz w:val="24"/>
        </w:rPr>
        <w:t>month</w:t>
      </w:r>
      <w:r>
        <w:rPr>
          <w:spacing w:val="-2"/>
          <w:sz w:val="24"/>
        </w:rPr>
        <w:t xml:space="preserve"> </w:t>
      </w:r>
      <w:r>
        <w:rPr>
          <w:sz w:val="24"/>
        </w:rPr>
        <w:t>watering</w:t>
      </w:r>
      <w:r>
        <w:rPr>
          <w:spacing w:val="-2"/>
          <w:sz w:val="24"/>
        </w:rPr>
        <w:t xml:space="preserve"> </w:t>
      </w:r>
      <w:r>
        <w:rPr>
          <w:sz w:val="24"/>
        </w:rPr>
        <w:t>would be</w:t>
      </w:r>
      <w:r>
        <w:rPr>
          <w:spacing w:val="-13"/>
          <w:sz w:val="24"/>
        </w:rPr>
        <w:t xml:space="preserve"> </w:t>
      </w:r>
      <w:r>
        <w:rPr>
          <w:sz w:val="24"/>
        </w:rPr>
        <w:t>available,</w:t>
      </w:r>
      <w:r>
        <w:rPr>
          <w:spacing w:val="-10"/>
          <w:sz w:val="24"/>
        </w:rPr>
        <w:t xml:space="preserve"> </w:t>
      </w:r>
      <w:r>
        <w:rPr>
          <w:sz w:val="24"/>
        </w:rPr>
        <w:t>and</w:t>
      </w:r>
      <w:r>
        <w:rPr>
          <w:spacing w:val="-12"/>
          <w:sz w:val="24"/>
        </w:rPr>
        <w:t xml:space="preserve"> </w:t>
      </w:r>
      <w:r>
        <w:rPr>
          <w:sz w:val="24"/>
        </w:rPr>
        <w:t>Ms.</w:t>
      </w:r>
      <w:r>
        <w:rPr>
          <w:spacing w:val="-12"/>
          <w:sz w:val="24"/>
        </w:rPr>
        <w:t xml:space="preserve"> </w:t>
      </w:r>
      <w:r>
        <w:rPr>
          <w:sz w:val="24"/>
        </w:rPr>
        <w:t>N.</w:t>
      </w:r>
      <w:r>
        <w:rPr>
          <w:spacing w:val="-7"/>
          <w:sz w:val="24"/>
        </w:rPr>
        <w:t xml:space="preserve"> </w:t>
      </w:r>
      <w:r>
        <w:rPr>
          <w:sz w:val="24"/>
        </w:rPr>
        <w:t>Simonson</w:t>
      </w:r>
      <w:r>
        <w:rPr>
          <w:spacing w:val="-12"/>
          <w:sz w:val="24"/>
        </w:rPr>
        <w:t xml:space="preserve"> </w:t>
      </w:r>
      <w:r>
        <w:rPr>
          <w:sz w:val="24"/>
        </w:rPr>
        <w:t>stated</w:t>
      </w:r>
      <w:r>
        <w:rPr>
          <w:spacing w:val="-12"/>
          <w:sz w:val="24"/>
        </w:rPr>
        <w:t xml:space="preserve"> </w:t>
      </w:r>
      <w:r>
        <w:rPr>
          <w:sz w:val="24"/>
        </w:rPr>
        <w:t>she</w:t>
      </w:r>
      <w:r>
        <w:rPr>
          <w:spacing w:val="-13"/>
          <w:sz w:val="24"/>
        </w:rPr>
        <w:t xml:space="preserve"> </w:t>
      </w:r>
      <w:r>
        <w:rPr>
          <w:sz w:val="24"/>
        </w:rPr>
        <w:t>would</w:t>
      </w:r>
      <w:r>
        <w:rPr>
          <w:spacing w:val="-12"/>
          <w:sz w:val="24"/>
        </w:rPr>
        <w:t xml:space="preserve"> </w:t>
      </w:r>
      <w:r>
        <w:rPr>
          <w:sz w:val="24"/>
        </w:rPr>
        <w:t>follow</w:t>
      </w:r>
      <w:r>
        <w:rPr>
          <w:spacing w:val="-13"/>
          <w:sz w:val="24"/>
        </w:rPr>
        <w:t xml:space="preserve"> </w:t>
      </w:r>
      <w:r>
        <w:rPr>
          <w:sz w:val="24"/>
        </w:rPr>
        <w:t>up</w:t>
      </w:r>
      <w:r>
        <w:rPr>
          <w:spacing w:val="-12"/>
          <w:sz w:val="24"/>
        </w:rPr>
        <w:t xml:space="preserve"> </w:t>
      </w:r>
      <w:r>
        <w:rPr>
          <w:sz w:val="24"/>
        </w:rPr>
        <w:t>with</w:t>
      </w:r>
      <w:r>
        <w:rPr>
          <w:spacing w:val="-10"/>
          <w:sz w:val="24"/>
        </w:rPr>
        <w:t xml:space="preserve"> </w:t>
      </w:r>
      <w:r>
        <w:rPr>
          <w:sz w:val="24"/>
        </w:rPr>
        <w:t>Davey</w:t>
      </w:r>
      <w:r>
        <w:rPr>
          <w:spacing w:val="-7"/>
          <w:sz w:val="24"/>
        </w:rPr>
        <w:t xml:space="preserve"> </w:t>
      </w:r>
      <w:r>
        <w:rPr>
          <w:sz w:val="24"/>
        </w:rPr>
        <w:t>Tree</w:t>
      </w:r>
      <w:r>
        <w:rPr>
          <w:spacing w:val="-11"/>
          <w:sz w:val="24"/>
        </w:rPr>
        <w:t xml:space="preserve"> </w:t>
      </w:r>
      <w:r>
        <w:rPr>
          <w:sz w:val="24"/>
        </w:rPr>
        <w:t>to</w:t>
      </w:r>
      <w:r>
        <w:rPr>
          <w:spacing w:val="-12"/>
          <w:sz w:val="24"/>
        </w:rPr>
        <w:t xml:space="preserve"> </w:t>
      </w:r>
      <w:r>
        <w:rPr>
          <w:sz w:val="24"/>
        </w:rPr>
        <w:t>get</w:t>
      </w:r>
      <w:r>
        <w:rPr>
          <w:spacing w:val="-12"/>
          <w:sz w:val="24"/>
        </w:rPr>
        <w:t xml:space="preserve"> </w:t>
      </w:r>
      <w:r>
        <w:rPr>
          <w:sz w:val="24"/>
        </w:rPr>
        <w:t>their recommendations.</w:t>
      </w:r>
      <w:r>
        <w:rPr>
          <w:spacing w:val="80"/>
          <w:sz w:val="24"/>
        </w:rPr>
        <w:t xml:space="preserve"> </w:t>
      </w:r>
      <w:r>
        <w:rPr>
          <w:sz w:val="24"/>
        </w:rPr>
        <w:t>Director T. Geist put forth a motion to deny the proposal which then received</w:t>
      </w:r>
      <w:r>
        <w:rPr>
          <w:spacing w:val="-15"/>
          <w:sz w:val="24"/>
        </w:rPr>
        <w:t xml:space="preserve"> </w:t>
      </w:r>
      <w:r>
        <w:rPr>
          <w:sz w:val="24"/>
        </w:rPr>
        <w:t>no</w:t>
      </w:r>
      <w:r>
        <w:rPr>
          <w:spacing w:val="-15"/>
          <w:sz w:val="24"/>
        </w:rPr>
        <w:t xml:space="preserve"> </w:t>
      </w:r>
      <w:r>
        <w:rPr>
          <w:sz w:val="24"/>
        </w:rPr>
        <w:t>second</w:t>
      </w:r>
      <w:r>
        <w:rPr>
          <w:spacing w:val="-15"/>
          <w:sz w:val="24"/>
        </w:rPr>
        <w:t xml:space="preserve"> </w:t>
      </w:r>
      <w:r>
        <w:rPr>
          <w:sz w:val="24"/>
        </w:rPr>
        <w:t>and</w:t>
      </w:r>
      <w:r>
        <w:rPr>
          <w:spacing w:val="-15"/>
          <w:sz w:val="24"/>
        </w:rPr>
        <w:t xml:space="preserve"> </w:t>
      </w:r>
      <w:r>
        <w:rPr>
          <w:sz w:val="24"/>
        </w:rPr>
        <w:t>subsequently</w:t>
      </w:r>
      <w:r>
        <w:rPr>
          <w:spacing w:val="-15"/>
          <w:sz w:val="24"/>
        </w:rPr>
        <w:t xml:space="preserve"> </w:t>
      </w:r>
      <w:r>
        <w:rPr>
          <w:sz w:val="24"/>
        </w:rPr>
        <w:t>died.</w:t>
      </w:r>
      <w:r>
        <w:rPr>
          <w:spacing w:val="12"/>
          <w:sz w:val="24"/>
        </w:rPr>
        <w:t xml:space="preserve"> </w:t>
      </w:r>
      <w:r>
        <w:rPr>
          <w:sz w:val="24"/>
        </w:rPr>
        <w:t>Director</w:t>
      </w:r>
      <w:r>
        <w:rPr>
          <w:spacing w:val="-15"/>
          <w:sz w:val="24"/>
        </w:rPr>
        <w:t xml:space="preserve"> </w:t>
      </w:r>
      <w:r>
        <w:rPr>
          <w:sz w:val="24"/>
        </w:rPr>
        <w:t>T.</w:t>
      </w:r>
      <w:r>
        <w:rPr>
          <w:spacing w:val="-15"/>
          <w:sz w:val="24"/>
        </w:rPr>
        <w:t xml:space="preserve"> </w:t>
      </w:r>
      <w:r>
        <w:rPr>
          <w:sz w:val="24"/>
        </w:rPr>
        <w:t>Geist</w:t>
      </w:r>
      <w:r>
        <w:rPr>
          <w:spacing w:val="-15"/>
          <w:sz w:val="24"/>
        </w:rPr>
        <w:t xml:space="preserve"> </w:t>
      </w:r>
      <w:r>
        <w:rPr>
          <w:sz w:val="24"/>
        </w:rPr>
        <w:t>then</w:t>
      </w:r>
      <w:r>
        <w:rPr>
          <w:spacing w:val="-15"/>
          <w:sz w:val="24"/>
        </w:rPr>
        <w:t xml:space="preserve"> </w:t>
      </w:r>
      <w:r>
        <w:rPr>
          <w:sz w:val="24"/>
        </w:rPr>
        <w:t>put</w:t>
      </w:r>
      <w:r>
        <w:rPr>
          <w:spacing w:val="-15"/>
          <w:sz w:val="24"/>
        </w:rPr>
        <w:t xml:space="preserve"> </w:t>
      </w:r>
      <w:r>
        <w:rPr>
          <w:sz w:val="24"/>
        </w:rPr>
        <w:t>forth</w:t>
      </w:r>
      <w:r>
        <w:rPr>
          <w:spacing w:val="-14"/>
          <w:sz w:val="24"/>
        </w:rPr>
        <w:t xml:space="preserve"> </w:t>
      </w:r>
      <w:r>
        <w:rPr>
          <w:sz w:val="24"/>
        </w:rPr>
        <w:t>a</w:t>
      </w:r>
      <w:r>
        <w:rPr>
          <w:spacing w:val="-15"/>
          <w:sz w:val="24"/>
        </w:rPr>
        <w:t xml:space="preserve"> </w:t>
      </w:r>
      <w:r>
        <w:rPr>
          <w:sz w:val="24"/>
        </w:rPr>
        <w:t>second</w:t>
      </w:r>
      <w:r>
        <w:rPr>
          <w:spacing w:val="-14"/>
          <w:sz w:val="24"/>
        </w:rPr>
        <w:t xml:space="preserve"> </w:t>
      </w:r>
      <w:r>
        <w:rPr>
          <w:sz w:val="24"/>
        </w:rPr>
        <w:t>motion for</w:t>
      </w:r>
      <w:r>
        <w:rPr>
          <w:spacing w:val="-1"/>
          <w:sz w:val="24"/>
        </w:rPr>
        <w:t xml:space="preserve"> </w:t>
      </w:r>
      <w:r>
        <w:rPr>
          <w:sz w:val="24"/>
        </w:rPr>
        <w:t>a more</w:t>
      </w:r>
      <w:r>
        <w:rPr>
          <w:spacing w:val="-1"/>
          <w:sz w:val="24"/>
        </w:rPr>
        <w:t xml:space="preserve"> </w:t>
      </w:r>
      <w:r>
        <w:rPr>
          <w:sz w:val="24"/>
        </w:rPr>
        <w:t>detailed proposal containing the</w:t>
      </w:r>
      <w:r>
        <w:rPr>
          <w:spacing w:val="-1"/>
          <w:sz w:val="24"/>
        </w:rPr>
        <w:t xml:space="preserve"> </w:t>
      </w:r>
      <w:r>
        <w:rPr>
          <w:sz w:val="24"/>
        </w:rPr>
        <w:t>time, place, manner and which trees would be maintained.</w:t>
      </w:r>
      <w:r>
        <w:rPr>
          <w:spacing w:val="40"/>
          <w:sz w:val="24"/>
        </w:rPr>
        <w:t xml:space="preserve"> </w:t>
      </w:r>
      <w:r>
        <w:rPr>
          <w:sz w:val="24"/>
        </w:rPr>
        <w:t>The</w:t>
      </w:r>
      <w:r>
        <w:rPr>
          <w:spacing w:val="-1"/>
          <w:sz w:val="24"/>
        </w:rPr>
        <w:t xml:space="preserve"> </w:t>
      </w:r>
      <w:r>
        <w:rPr>
          <w:sz w:val="24"/>
        </w:rPr>
        <w:t>motion received no second and died.</w:t>
      </w:r>
      <w:r>
        <w:rPr>
          <w:spacing w:val="40"/>
          <w:sz w:val="24"/>
        </w:rPr>
        <w:t xml:space="preserve"> </w:t>
      </w:r>
      <w:r>
        <w:rPr>
          <w:sz w:val="24"/>
        </w:rPr>
        <w:t>Director</w:t>
      </w:r>
      <w:r>
        <w:rPr>
          <w:spacing w:val="-1"/>
          <w:sz w:val="24"/>
        </w:rPr>
        <w:t xml:space="preserve"> </w:t>
      </w:r>
      <w:r>
        <w:rPr>
          <w:sz w:val="24"/>
        </w:rPr>
        <w:t>K. Rivera made</w:t>
      </w:r>
      <w:r>
        <w:rPr>
          <w:spacing w:val="-1"/>
          <w:sz w:val="24"/>
        </w:rPr>
        <w:t xml:space="preserve"> </w:t>
      </w:r>
      <w:r>
        <w:rPr>
          <w:sz w:val="24"/>
        </w:rPr>
        <w:t>a</w:t>
      </w:r>
      <w:r>
        <w:rPr>
          <w:spacing w:val="-1"/>
          <w:sz w:val="24"/>
        </w:rPr>
        <w:t xml:space="preserve"> </w:t>
      </w:r>
      <w:r>
        <w:rPr>
          <w:sz w:val="24"/>
        </w:rPr>
        <w:t>motion to revisit the proposal at the March Board meeting with a revised quote.</w:t>
      </w:r>
      <w:r>
        <w:rPr>
          <w:spacing w:val="40"/>
          <w:sz w:val="24"/>
        </w:rPr>
        <w:t xml:space="preserve"> </w:t>
      </w:r>
      <w:r>
        <w:rPr>
          <w:sz w:val="24"/>
        </w:rPr>
        <w:t>The motion was approved upon second by Director J. Simon.</w:t>
      </w:r>
      <w:r>
        <w:rPr>
          <w:spacing w:val="40"/>
          <w:sz w:val="24"/>
        </w:rPr>
        <w:t xml:space="preserve"> </w:t>
      </w:r>
      <w:r>
        <w:rPr>
          <w:sz w:val="24"/>
        </w:rPr>
        <w:t>Director T. Geist abstained.</w:t>
      </w:r>
    </w:p>
    <w:p w14:paraId="013DF364" w14:textId="77777777" w:rsidR="009B047D" w:rsidRDefault="009B047D">
      <w:pPr>
        <w:pStyle w:val="BodyText"/>
      </w:pPr>
    </w:p>
    <w:p w14:paraId="40AF0304" w14:textId="77777777" w:rsidR="009B047D" w:rsidRDefault="00000000">
      <w:pPr>
        <w:pStyle w:val="ListParagraph"/>
        <w:numPr>
          <w:ilvl w:val="1"/>
          <w:numId w:val="1"/>
        </w:numPr>
        <w:tabs>
          <w:tab w:val="left" w:pos="837"/>
          <w:tab w:val="left" w:pos="839"/>
        </w:tabs>
        <w:spacing w:before="1"/>
        <w:ind w:left="839" w:right="115"/>
        <w:jc w:val="both"/>
        <w:rPr>
          <w:sz w:val="24"/>
        </w:rPr>
      </w:pPr>
      <w:r>
        <w:rPr>
          <w:sz w:val="24"/>
          <w:u w:val="single"/>
        </w:rPr>
        <w:t>Resolution No. 4 – Specifying</w:t>
      </w:r>
      <w:r>
        <w:rPr>
          <w:spacing w:val="-1"/>
          <w:sz w:val="24"/>
          <w:u w:val="single"/>
        </w:rPr>
        <w:t xml:space="preserve"> </w:t>
      </w:r>
      <w:r>
        <w:rPr>
          <w:sz w:val="24"/>
          <w:u w:val="single"/>
        </w:rPr>
        <w:t>the Intent to Prevent Posting Signage</w:t>
      </w:r>
      <w:r>
        <w:rPr>
          <w:sz w:val="24"/>
        </w:rPr>
        <w:t>:</w:t>
      </w:r>
      <w:r>
        <w:rPr>
          <w:spacing w:val="40"/>
          <w:sz w:val="24"/>
        </w:rPr>
        <w:t xml:space="preserve"> </w:t>
      </w:r>
      <w:r>
        <w:rPr>
          <w:sz w:val="24"/>
        </w:rPr>
        <w:t>This resolution was previously approved at the January Board meeting, however, it was revised to include language recommended by legal counsel to make it compliant with the US First Amendment.</w:t>
      </w:r>
      <w:r>
        <w:rPr>
          <w:spacing w:val="40"/>
          <w:sz w:val="24"/>
        </w:rPr>
        <w:t xml:space="preserve"> </w:t>
      </w:r>
      <w:r>
        <w:rPr>
          <w:sz w:val="24"/>
        </w:rPr>
        <w:t>Director K. Rivera moved to approve Resolution No. 4 banning signs on property owned or controlled by the Fallbrook Villas Metro District.</w:t>
      </w:r>
      <w:r>
        <w:rPr>
          <w:spacing w:val="40"/>
          <w:sz w:val="24"/>
        </w:rPr>
        <w:t xml:space="preserve"> </w:t>
      </w:r>
      <w:r>
        <w:rPr>
          <w:sz w:val="24"/>
        </w:rPr>
        <w:t>The motion was approved upon second by Director J. Simon.</w:t>
      </w:r>
      <w:r>
        <w:rPr>
          <w:spacing w:val="40"/>
          <w:sz w:val="24"/>
        </w:rPr>
        <w:t xml:space="preserve"> </w:t>
      </w:r>
      <w:r>
        <w:rPr>
          <w:sz w:val="24"/>
        </w:rPr>
        <w:t>Director T. Geist was advised he was being muted for the remainder of the meeting for disruptive behavior, while Director K. Rivera and Director J. Simon both received warnings for interruptions.</w:t>
      </w:r>
    </w:p>
    <w:p w14:paraId="1513996F" w14:textId="77777777" w:rsidR="009B047D" w:rsidRDefault="009B047D">
      <w:pPr>
        <w:pStyle w:val="BodyText"/>
      </w:pPr>
    </w:p>
    <w:p w14:paraId="2BF1E242" w14:textId="77777777" w:rsidR="009B047D" w:rsidRDefault="00000000">
      <w:pPr>
        <w:pStyle w:val="ListParagraph"/>
        <w:numPr>
          <w:ilvl w:val="1"/>
          <w:numId w:val="1"/>
        </w:numPr>
        <w:tabs>
          <w:tab w:val="left" w:pos="840"/>
        </w:tabs>
        <w:ind w:right="117"/>
        <w:jc w:val="both"/>
        <w:rPr>
          <w:sz w:val="24"/>
        </w:rPr>
      </w:pPr>
      <w:r>
        <w:rPr>
          <w:sz w:val="24"/>
          <w:u w:val="single"/>
        </w:rPr>
        <w:t>Ice</w:t>
      </w:r>
      <w:r>
        <w:rPr>
          <w:spacing w:val="-4"/>
          <w:sz w:val="24"/>
          <w:u w:val="single"/>
        </w:rPr>
        <w:t xml:space="preserve"> </w:t>
      </w:r>
      <w:r>
        <w:rPr>
          <w:sz w:val="24"/>
          <w:u w:val="single"/>
        </w:rPr>
        <w:t>Accumulation</w:t>
      </w:r>
      <w:r>
        <w:rPr>
          <w:spacing w:val="-2"/>
          <w:sz w:val="24"/>
          <w:u w:val="single"/>
        </w:rPr>
        <w:t xml:space="preserve"> </w:t>
      </w:r>
      <w:r>
        <w:rPr>
          <w:sz w:val="24"/>
          <w:u w:val="single"/>
        </w:rPr>
        <w:t>Issues</w:t>
      </w:r>
      <w:r>
        <w:rPr>
          <w:spacing w:val="-2"/>
          <w:sz w:val="24"/>
          <w:u w:val="single"/>
        </w:rPr>
        <w:t xml:space="preserve"> </w:t>
      </w:r>
      <w:r>
        <w:rPr>
          <w:sz w:val="24"/>
          <w:u w:val="single"/>
        </w:rPr>
        <w:t>in</w:t>
      </w:r>
      <w:r>
        <w:rPr>
          <w:spacing w:val="-3"/>
          <w:sz w:val="24"/>
          <w:u w:val="single"/>
        </w:rPr>
        <w:t xml:space="preserve"> </w:t>
      </w:r>
      <w:r>
        <w:rPr>
          <w:sz w:val="24"/>
          <w:u w:val="single"/>
        </w:rPr>
        <w:t>the</w:t>
      </w:r>
      <w:r>
        <w:rPr>
          <w:spacing w:val="-4"/>
          <w:sz w:val="24"/>
          <w:u w:val="single"/>
        </w:rPr>
        <w:t xml:space="preserve"> </w:t>
      </w:r>
      <w:r>
        <w:rPr>
          <w:sz w:val="24"/>
          <w:u w:val="single"/>
        </w:rPr>
        <w:t>District:</w:t>
      </w:r>
      <w:r>
        <w:rPr>
          <w:spacing w:val="-3"/>
          <w:sz w:val="24"/>
          <w:u w:val="single"/>
        </w:rPr>
        <w:t xml:space="preserve"> </w:t>
      </w:r>
      <w:r>
        <w:rPr>
          <w:sz w:val="24"/>
        </w:rPr>
        <w:t>Extensive</w:t>
      </w:r>
      <w:r>
        <w:rPr>
          <w:spacing w:val="-4"/>
          <w:sz w:val="24"/>
        </w:rPr>
        <w:t xml:space="preserve"> </w:t>
      </w:r>
      <w:r>
        <w:rPr>
          <w:sz w:val="24"/>
        </w:rPr>
        <w:t>discussion</w:t>
      </w:r>
      <w:r>
        <w:rPr>
          <w:spacing w:val="-3"/>
          <w:sz w:val="24"/>
        </w:rPr>
        <w:t xml:space="preserve"> </w:t>
      </w:r>
      <w:r>
        <w:rPr>
          <w:sz w:val="24"/>
        </w:rPr>
        <w:t>was</w:t>
      </w:r>
      <w:r>
        <w:rPr>
          <w:spacing w:val="-3"/>
          <w:sz w:val="24"/>
        </w:rPr>
        <w:t xml:space="preserve"> </w:t>
      </w:r>
      <w:r>
        <w:rPr>
          <w:sz w:val="24"/>
        </w:rPr>
        <w:t>held</w:t>
      </w:r>
      <w:r>
        <w:rPr>
          <w:spacing w:val="-3"/>
          <w:sz w:val="24"/>
        </w:rPr>
        <w:t xml:space="preserve"> </w:t>
      </w:r>
      <w:r>
        <w:rPr>
          <w:sz w:val="24"/>
        </w:rPr>
        <w:t>between</w:t>
      </w:r>
      <w:r>
        <w:rPr>
          <w:spacing w:val="-3"/>
          <w:sz w:val="24"/>
        </w:rPr>
        <w:t xml:space="preserve"> </w:t>
      </w:r>
      <w:r>
        <w:rPr>
          <w:sz w:val="24"/>
        </w:rPr>
        <w:t>the</w:t>
      </w:r>
      <w:r>
        <w:rPr>
          <w:spacing w:val="-4"/>
          <w:sz w:val="24"/>
        </w:rPr>
        <w:t xml:space="preserve"> </w:t>
      </w:r>
      <w:r>
        <w:rPr>
          <w:sz w:val="24"/>
        </w:rPr>
        <w:t>Board and a couple of homeowners regarding ice accumulation.</w:t>
      </w:r>
      <w:r>
        <w:rPr>
          <w:spacing w:val="40"/>
          <w:sz w:val="24"/>
        </w:rPr>
        <w:t xml:space="preserve"> </w:t>
      </w:r>
      <w:r>
        <w:rPr>
          <w:sz w:val="24"/>
        </w:rPr>
        <w:t>French and chase drains were discussed as options, along with putting up signs warning of ice on the sidewalk.</w:t>
      </w:r>
      <w:r>
        <w:rPr>
          <w:spacing w:val="40"/>
          <w:sz w:val="24"/>
        </w:rPr>
        <w:t xml:space="preserve"> </w:t>
      </w:r>
      <w:r>
        <w:rPr>
          <w:sz w:val="24"/>
        </w:rPr>
        <w:t>Ms. J. Simonson suggested engaging a civil engineer to look at the drainage patterns.</w:t>
      </w:r>
      <w:r>
        <w:rPr>
          <w:spacing w:val="40"/>
          <w:sz w:val="24"/>
        </w:rPr>
        <w:t xml:space="preserve"> </w:t>
      </w:r>
      <w:r>
        <w:rPr>
          <w:sz w:val="24"/>
        </w:rPr>
        <w:t>The idea of a committee was proposed to spearhead some of these issues and ideas.</w:t>
      </w:r>
      <w:r>
        <w:rPr>
          <w:spacing w:val="40"/>
          <w:sz w:val="24"/>
        </w:rPr>
        <w:t xml:space="preserve"> </w:t>
      </w:r>
      <w:r>
        <w:rPr>
          <w:sz w:val="24"/>
        </w:rPr>
        <w:t xml:space="preserve">Ms. N. Simonson will reach back out to the City of Thornton regarding the sidewalks and any repair issues, some that may have been damaged with excessive use ice </w:t>
      </w:r>
      <w:proofErr w:type="gramStart"/>
      <w:r>
        <w:rPr>
          <w:sz w:val="24"/>
        </w:rPr>
        <w:t>melt</w:t>
      </w:r>
      <w:proofErr w:type="gramEnd"/>
      <w:r>
        <w:rPr>
          <w:sz w:val="24"/>
        </w:rPr>
        <w:t xml:space="preserve"> due to the water pooling.</w:t>
      </w:r>
      <w:r>
        <w:rPr>
          <w:spacing w:val="80"/>
          <w:sz w:val="24"/>
        </w:rPr>
        <w:t xml:space="preserve"> </w:t>
      </w:r>
      <w:r>
        <w:rPr>
          <w:sz w:val="24"/>
        </w:rPr>
        <w:t>Ms. N. Simonson will get with EDI to price out signs.</w:t>
      </w:r>
    </w:p>
    <w:p w14:paraId="7981DAE2" w14:textId="77777777" w:rsidR="009B047D" w:rsidRDefault="009B047D">
      <w:pPr>
        <w:pStyle w:val="BodyText"/>
      </w:pPr>
    </w:p>
    <w:p w14:paraId="05B7194D" w14:textId="77777777" w:rsidR="009B047D" w:rsidRDefault="00000000">
      <w:pPr>
        <w:pStyle w:val="ListParagraph"/>
        <w:numPr>
          <w:ilvl w:val="1"/>
          <w:numId w:val="1"/>
        </w:numPr>
        <w:tabs>
          <w:tab w:val="left" w:pos="837"/>
          <w:tab w:val="left" w:pos="839"/>
        </w:tabs>
        <w:ind w:left="839" w:right="115"/>
        <w:jc w:val="both"/>
        <w:rPr>
          <w:sz w:val="24"/>
        </w:rPr>
      </w:pPr>
      <w:r>
        <w:rPr>
          <w:sz w:val="24"/>
          <w:u w:val="single"/>
        </w:rPr>
        <w:t>Voting to Unmute Director T. Geist</w:t>
      </w:r>
      <w:r>
        <w:rPr>
          <w:sz w:val="24"/>
        </w:rPr>
        <w:t>:</w:t>
      </w:r>
      <w:r>
        <w:rPr>
          <w:spacing w:val="40"/>
          <w:sz w:val="24"/>
        </w:rPr>
        <w:t xml:space="preserve"> </w:t>
      </w:r>
      <w:r>
        <w:rPr>
          <w:sz w:val="24"/>
        </w:rPr>
        <w:t>Attorney Daniel Rubin suggested the Board vote to see</w:t>
      </w:r>
      <w:r>
        <w:rPr>
          <w:spacing w:val="-6"/>
          <w:sz w:val="24"/>
        </w:rPr>
        <w:t xml:space="preserve"> </w:t>
      </w:r>
      <w:r>
        <w:rPr>
          <w:sz w:val="24"/>
        </w:rPr>
        <w:t>if</w:t>
      </w:r>
      <w:r>
        <w:rPr>
          <w:spacing w:val="-3"/>
          <w:sz w:val="24"/>
        </w:rPr>
        <w:t xml:space="preserve"> </w:t>
      </w:r>
      <w:r>
        <w:rPr>
          <w:sz w:val="24"/>
        </w:rPr>
        <w:t>they</w:t>
      </w:r>
      <w:r>
        <w:rPr>
          <w:spacing w:val="-5"/>
          <w:sz w:val="24"/>
        </w:rPr>
        <w:t xml:space="preserve"> </w:t>
      </w:r>
      <w:r>
        <w:rPr>
          <w:sz w:val="24"/>
        </w:rPr>
        <w:t>felt</w:t>
      </w:r>
      <w:r>
        <w:rPr>
          <w:spacing w:val="-4"/>
          <w:sz w:val="24"/>
        </w:rPr>
        <w:t xml:space="preserve"> </w:t>
      </w:r>
      <w:r>
        <w:rPr>
          <w:sz w:val="24"/>
        </w:rPr>
        <w:t>it</w:t>
      </w:r>
      <w:r>
        <w:rPr>
          <w:spacing w:val="-4"/>
          <w:sz w:val="24"/>
        </w:rPr>
        <w:t xml:space="preserve"> </w:t>
      </w:r>
      <w:r>
        <w:rPr>
          <w:sz w:val="24"/>
        </w:rPr>
        <w:t>appropriate</w:t>
      </w:r>
      <w:r>
        <w:rPr>
          <w:spacing w:val="-6"/>
          <w:sz w:val="24"/>
        </w:rPr>
        <w:t xml:space="preserve"> </w:t>
      </w:r>
      <w:r>
        <w:rPr>
          <w:sz w:val="24"/>
        </w:rPr>
        <w:t>to</w:t>
      </w:r>
      <w:r>
        <w:rPr>
          <w:spacing w:val="-5"/>
          <w:sz w:val="24"/>
        </w:rPr>
        <w:t xml:space="preserve"> </w:t>
      </w:r>
      <w:r>
        <w:rPr>
          <w:sz w:val="24"/>
        </w:rPr>
        <w:t>unmute</w:t>
      </w:r>
      <w:r>
        <w:rPr>
          <w:spacing w:val="-3"/>
          <w:sz w:val="24"/>
        </w:rPr>
        <w:t xml:space="preserve"> </w:t>
      </w:r>
      <w:r>
        <w:rPr>
          <w:sz w:val="24"/>
        </w:rPr>
        <w:t>Director</w:t>
      </w:r>
      <w:r>
        <w:rPr>
          <w:spacing w:val="-6"/>
          <w:sz w:val="24"/>
        </w:rPr>
        <w:t xml:space="preserve"> </w:t>
      </w:r>
      <w:r>
        <w:rPr>
          <w:sz w:val="24"/>
        </w:rPr>
        <w:t>T.</w:t>
      </w:r>
      <w:r>
        <w:rPr>
          <w:spacing w:val="-2"/>
          <w:sz w:val="24"/>
        </w:rPr>
        <w:t xml:space="preserve"> </w:t>
      </w:r>
      <w:r>
        <w:rPr>
          <w:sz w:val="24"/>
        </w:rPr>
        <w:t>Geist</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remainder</w:t>
      </w:r>
      <w:r>
        <w:rPr>
          <w:spacing w:val="-3"/>
          <w:sz w:val="24"/>
        </w:rPr>
        <w:t xml:space="preserve"> </w:t>
      </w:r>
      <w:r>
        <w:rPr>
          <w:sz w:val="24"/>
        </w:rPr>
        <w:t>of</w:t>
      </w:r>
      <w:r>
        <w:rPr>
          <w:spacing w:val="-6"/>
          <w:sz w:val="24"/>
        </w:rPr>
        <w:t xml:space="preserve"> </w:t>
      </w:r>
      <w:r>
        <w:rPr>
          <w:sz w:val="24"/>
        </w:rPr>
        <w:t>the</w:t>
      </w:r>
      <w:r>
        <w:rPr>
          <w:spacing w:val="-6"/>
          <w:sz w:val="24"/>
        </w:rPr>
        <w:t xml:space="preserve"> </w:t>
      </w:r>
      <w:r>
        <w:rPr>
          <w:sz w:val="24"/>
        </w:rPr>
        <w:t>meeting. Director K. Stroud made the motion, and it was approved upon second by Director R. Bullion.</w:t>
      </w:r>
      <w:r>
        <w:rPr>
          <w:spacing w:val="40"/>
          <w:sz w:val="24"/>
        </w:rPr>
        <w:t xml:space="preserve"> </w:t>
      </w:r>
      <w:r>
        <w:rPr>
          <w:sz w:val="24"/>
        </w:rPr>
        <w:t>Director T. Geist was then unmuted and immediately threatened the Board with a Federal lawsuit and was muted again for being disruptive.</w:t>
      </w:r>
    </w:p>
    <w:p w14:paraId="5C524290" w14:textId="77777777" w:rsidR="009B047D" w:rsidRDefault="009B047D">
      <w:pPr>
        <w:jc w:val="both"/>
        <w:rPr>
          <w:sz w:val="24"/>
        </w:rPr>
        <w:sectPr w:rsidR="009B047D">
          <w:pgSz w:w="12240" w:h="15840"/>
          <w:pgMar w:top="1200" w:right="1320" w:bottom="280" w:left="1320" w:header="182" w:footer="0" w:gutter="0"/>
          <w:cols w:space="720"/>
        </w:sectPr>
      </w:pPr>
    </w:p>
    <w:p w14:paraId="5AD072DD" w14:textId="77777777" w:rsidR="009B047D" w:rsidRDefault="00000000">
      <w:pPr>
        <w:spacing w:before="80"/>
        <w:ind w:left="120"/>
        <w:rPr>
          <w:b/>
          <w:sz w:val="20"/>
        </w:rPr>
      </w:pPr>
      <w:r>
        <w:rPr>
          <w:b/>
          <w:sz w:val="20"/>
        </w:rPr>
        <w:lastRenderedPageBreak/>
        <w:t>Meeting</w:t>
      </w:r>
      <w:r>
        <w:rPr>
          <w:b/>
          <w:spacing w:val="-9"/>
          <w:sz w:val="20"/>
        </w:rPr>
        <w:t xml:space="preserve"> </w:t>
      </w:r>
      <w:r>
        <w:rPr>
          <w:b/>
          <w:spacing w:val="-2"/>
          <w:sz w:val="20"/>
        </w:rPr>
        <w:t>Minutes</w:t>
      </w:r>
    </w:p>
    <w:p w14:paraId="09D37F5A" w14:textId="77777777" w:rsidR="009B047D" w:rsidRDefault="00000000">
      <w:pPr>
        <w:spacing w:before="1"/>
        <w:ind w:left="120" w:right="5766"/>
        <w:rPr>
          <w:sz w:val="20"/>
        </w:rPr>
      </w:pPr>
      <w:r>
        <w:rPr>
          <w:sz w:val="20"/>
        </w:rPr>
        <w:t>Fallbrook</w:t>
      </w:r>
      <w:r>
        <w:rPr>
          <w:spacing w:val="-13"/>
          <w:sz w:val="20"/>
        </w:rPr>
        <w:t xml:space="preserve"> </w:t>
      </w:r>
      <w:r>
        <w:rPr>
          <w:sz w:val="20"/>
        </w:rPr>
        <w:t>Villas</w:t>
      </w:r>
      <w:r>
        <w:rPr>
          <w:spacing w:val="-12"/>
          <w:sz w:val="20"/>
        </w:rPr>
        <w:t xml:space="preserve"> </w:t>
      </w:r>
      <w:r>
        <w:rPr>
          <w:sz w:val="20"/>
        </w:rPr>
        <w:t>Metropolitan</w:t>
      </w:r>
      <w:r>
        <w:rPr>
          <w:spacing w:val="-13"/>
          <w:sz w:val="20"/>
        </w:rPr>
        <w:t xml:space="preserve"> </w:t>
      </w:r>
      <w:r>
        <w:rPr>
          <w:sz w:val="20"/>
        </w:rPr>
        <w:t>District February 20, 2025</w:t>
      </w:r>
    </w:p>
    <w:p w14:paraId="11C944DD" w14:textId="77777777" w:rsidR="009B047D" w:rsidRDefault="00000000">
      <w:pPr>
        <w:spacing w:line="229" w:lineRule="exact"/>
        <w:ind w:left="120"/>
        <w:rPr>
          <w:sz w:val="20"/>
        </w:rPr>
      </w:pPr>
      <w:r>
        <w:rPr>
          <w:sz w:val="20"/>
        </w:rPr>
        <w:t>Page</w:t>
      </w:r>
      <w:r>
        <w:rPr>
          <w:spacing w:val="-4"/>
          <w:sz w:val="20"/>
        </w:rPr>
        <w:t xml:space="preserve"> </w:t>
      </w:r>
      <w:r>
        <w:rPr>
          <w:spacing w:val="-10"/>
          <w:sz w:val="20"/>
        </w:rPr>
        <w:t>3</w:t>
      </w:r>
    </w:p>
    <w:p w14:paraId="7163895B" w14:textId="77777777" w:rsidR="009B047D" w:rsidRDefault="009B047D">
      <w:pPr>
        <w:pStyle w:val="BodyText"/>
        <w:rPr>
          <w:sz w:val="20"/>
        </w:rPr>
      </w:pPr>
    </w:p>
    <w:p w14:paraId="1299554F" w14:textId="77777777" w:rsidR="009B047D" w:rsidRDefault="009B047D">
      <w:pPr>
        <w:pStyle w:val="BodyText"/>
        <w:spacing w:before="45"/>
        <w:rPr>
          <w:sz w:val="20"/>
        </w:rPr>
      </w:pPr>
    </w:p>
    <w:p w14:paraId="1F6A64E2" w14:textId="77777777" w:rsidR="009B047D" w:rsidRDefault="00000000">
      <w:pPr>
        <w:pStyle w:val="ListParagraph"/>
        <w:numPr>
          <w:ilvl w:val="0"/>
          <w:numId w:val="1"/>
        </w:numPr>
        <w:tabs>
          <w:tab w:val="left" w:pos="839"/>
        </w:tabs>
        <w:ind w:left="839" w:hanging="539"/>
        <w:rPr>
          <w:sz w:val="24"/>
        </w:rPr>
      </w:pPr>
      <w:r>
        <w:rPr>
          <w:b/>
          <w:sz w:val="24"/>
        </w:rPr>
        <w:t>EXECUTIVE</w:t>
      </w:r>
      <w:r>
        <w:rPr>
          <w:b/>
          <w:spacing w:val="-5"/>
          <w:sz w:val="24"/>
        </w:rPr>
        <w:t xml:space="preserve"> </w:t>
      </w:r>
      <w:r>
        <w:rPr>
          <w:b/>
          <w:sz w:val="24"/>
        </w:rPr>
        <w:t>SESSION:</w:t>
      </w:r>
      <w:r>
        <w:rPr>
          <w:b/>
          <w:spacing w:val="-3"/>
          <w:sz w:val="24"/>
        </w:rPr>
        <w:t xml:space="preserve"> </w:t>
      </w:r>
      <w:r>
        <w:rPr>
          <w:b/>
          <w:sz w:val="24"/>
        </w:rPr>
        <w:t>No</w:t>
      </w:r>
      <w:r>
        <w:rPr>
          <w:b/>
          <w:spacing w:val="-2"/>
          <w:sz w:val="24"/>
        </w:rPr>
        <w:t xml:space="preserve"> </w:t>
      </w:r>
      <w:r>
        <w:rPr>
          <w:sz w:val="24"/>
        </w:rPr>
        <w:t>Executive</w:t>
      </w:r>
      <w:r>
        <w:rPr>
          <w:spacing w:val="-4"/>
          <w:sz w:val="24"/>
        </w:rPr>
        <w:t xml:space="preserve"> </w:t>
      </w:r>
      <w:r>
        <w:rPr>
          <w:sz w:val="24"/>
        </w:rPr>
        <w:t>Session</w:t>
      </w:r>
      <w:r>
        <w:rPr>
          <w:spacing w:val="-2"/>
          <w:sz w:val="24"/>
        </w:rPr>
        <w:t xml:space="preserve"> </w:t>
      </w:r>
      <w:r>
        <w:rPr>
          <w:sz w:val="24"/>
        </w:rPr>
        <w:t>was</w:t>
      </w:r>
      <w:r>
        <w:rPr>
          <w:spacing w:val="-2"/>
          <w:sz w:val="24"/>
        </w:rPr>
        <w:t xml:space="preserve"> required.</w:t>
      </w:r>
    </w:p>
    <w:p w14:paraId="4FACF9E2" w14:textId="77777777" w:rsidR="009B047D" w:rsidRDefault="009B047D">
      <w:pPr>
        <w:pStyle w:val="BodyText"/>
      </w:pPr>
    </w:p>
    <w:p w14:paraId="39FB2D64" w14:textId="77777777" w:rsidR="009B047D" w:rsidRDefault="00000000">
      <w:pPr>
        <w:pStyle w:val="ListParagraph"/>
        <w:numPr>
          <w:ilvl w:val="0"/>
          <w:numId w:val="1"/>
        </w:numPr>
        <w:tabs>
          <w:tab w:val="left" w:pos="839"/>
        </w:tabs>
        <w:ind w:left="839"/>
        <w:rPr>
          <w:b/>
          <w:sz w:val="24"/>
        </w:rPr>
      </w:pPr>
      <w:r>
        <w:rPr>
          <w:b/>
          <w:sz w:val="24"/>
        </w:rPr>
        <w:t>FINANCIAL</w:t>
      </w:r>
      <w:r>
        <w:rPr>
          <w:b/>
          <w:spacing w:val="-6"/>
          <w:sz w:val="24"/>
        </w:rPr>
        <w:t xml:space="preserve"> </w:t>
      </w:r>
      <w:r>
        <w:rPr>
          <w:b/>
          <w:spacing w:val="-2"/>
          <w:sz w:val="24"/>
        </w:rPr>
        <w:t>MATTERS:</w:t>
      </w:r>
    </w:p>
    <w:p w14:paraId="74092A72" w14:textId="77777777" w:rsidR="009B047D" w:rsidRDefault="009B047D">
      <w:pPr>
        <w:pStyle w:val="BodyText"/>
        <w:rPr>
          <w:b/>
        </w:rPr>
      </w:pPr>
    </w:p>
    <w:p w14:paraId="1EAE3E71" w14:textId="77777777" w:rsidR="009B047D" w:rsidRDefault="00000000">
      <w:pPr>
        <w:pStyle w:val="BodyText"/>
        <w:ind w:left="840" w:right="116"/>
        <w:jc w:val="both"/>
      </w:pPr>
      <w:r>
        <w:rPr>
          <w:u w:val="single"/>
        </w:rPr>
        <w:t>Approve Disbursements for December 1, 2024 through January 31, 2025</w:t>
      </w:r>
      <w:r>
        <w:t>:</w:t>
      </w:r>
      <w:r>
        <w:rPr>
          <w:spacing w:val="40"/>
        </w:rPr>
        <w:t xml:space="preserve"> </w:t>
      </w:r>
      <w:r>
        <w:t>The Board reviewed</w:t>
      </w:r>
      <w:r>
        <w:rPr>
          <w:spacing w:val="-3"/>
        </w:rPr>
        <w:t xml:space="preserve"> </w:t>
      </w:r>
      <w:r>
        <w:t>and</w:t>
      </w:r>
      <w:r>
        <w:rPr>
          <w:spacing w:val="-6"/>
        </w:rPr>
        <w:t xml:space="preserve"> </w:t>
      </w:r>
      <w:r>
        <w:t>discussed</w:t>
      </w:r>
      <w:r>
        <w:rPr>
          <w:spacing w:val="-6"/>
        </w:rPr>
        <w:t xml:space="preserve"> </w:t>
      </w:r>
      <w:r>
        <w:t>the</w:t>
      </w:r>
      <w:r>
        <w:rPr>
          <w:spacing w:val="-7"/>
        </w:rPr>
        <w:t xml:space="preserve"> </w:t>
      </w:r>
      <w:r>
        <w:t>check</w:t>
      </w:r>
      <w:r>
        <w:rPr>
          <w:spacing w:val="-6"/>
        </w:rPr>
        <w:t xml:space="preserve"> </w:t>
      </w:r>
      <w:r>
        <w:t>register</w:t>
      </w:r>
      <w:r>
        <w:rPr>
          <w:spacing w:val="-4"/>
        </w:rPr>
        <w:t xml:space="preserve"> </w:t>
      </w:r>
      <w:r>
        <w:t>presented.</w:t>
      </w:r>
      <w:r>
        <w:rPr>
          <w:spacing w:val="40"/>
        </w:rPr>
        <w:t xml:space="preserve"> </w:t>
      </w:r>
      <w:r>
        <w:t>Director</w:t>
      </w:r>
      <w:r>
        <w:rPr>
          <w:spacing w:val="-7"/>
        </w:rPr>
        <w:t xml:space="preserve"> </w:t>
      </w:r>
      <w:r>
        <w:t>J.</w:t>
      </w:r>
      <w:r>
        <w:rPr>
          <w:spacing w:val="-6"/>
        </w:rPr>
        <w:t xml:space="preserve"> </w:t>
      </w:r>
      <w:r>
        <w:t>Simon</w:t>
      </w:r>
      <w:r>
        <w:rPr>
          <w:spacing w:val="-6"/>
        </w:rPr>
        <w:t xml:space="preserve"> </w:t>
      </w:r>
      <w:r>
        <w:t>moved</w:t>
      </w:r>
      <w:r>
        <w:rPr>
          <w:spacing w:val="-6"/>
        </w:rPr>
        <w:t xml:space="preserve"> </w:t>
      </w:r>
      <w:r>
        <w:t>to</w:t>
      </w:r>
      <w:r>
        <w:rPr>
          <w:spacing w:val="-6"/>
        </w:rPr>
        <w:t xml:space="preserve"> </w:t>
      </w:r>
      <w:r>
        <w:t>approve the disbursements for the period from December 1, 2024 through January 31, 2025.</w:t>
      </w:r>
      <w:r>
        <w:rPr>
          <w:spacing w:val="40"/>
        </w:rPr>
        <w:t xml:space="preserve"> </w:t>
      </w:r>
      <w:r>
        <w:t>The motion was approved upon second by Director K. Rivera.</w:t>
      </w:r>
    </w:p>
    <w:p w14:paraId="1D9E459A" w14:textId="77777777" w:rsidR="009B047D" w:rsidRDefault="009B047D">
      <w:pPr>
        <w:pStyle w:val="BodyText"/>
      </w:pPr>
    </w:p>
    <w:p w14:paraId="5BE0E289" w14:textId="77777777" w:rsidR="009B047D" w:rsidRDefault="00000000">
      <w:pPr>
        <w:pStyle w:val="BodyText"/>
        <w:ind w:left="840" w:right="117"/>
        <w:jc w:val="both"/>
      </w:pPr>
      <w:r>
        <w:t>The Board then reviewed the aged payables through February 12, 2025 along with the unaudited</w:t>
      </w:r>
      <w:r>
        <w:rPr>
          <w:spacing w:val="-1"/>
        </w:rPr>
        <w:t xml:space="preserve"> </w:t>
      </w:r>
      <w:r>
        <w:t>financial</w:t>
      </w:r>
      <w:r>
        <w:rPr>
          <w:spacing w:val="-1"/>
        </w:rPr>
        <w:t xml:space="preserve"> </w:t>
      </w:r>
      <w:r>
        <w:t>statements</w:t>
      </w:r>
      <w:r>
        <w:rPr>
          <w:spacing w:val="-1"/>
        </w:rPr>
        <w:t xml:space="preserve"> </w:t>
      </w:r>
      <w:r>
        <w:t>ending</w:t>
      </w:r>
      <w:r>
        <w:rPr>
          <w:spacing w:val="-1"/>
        </w:rPr>
        <w:t xml:space="preserve"> </w:t>
      </w:r>
      <w:r>
        <w:t>December 31,</w:t>
      </w:r>
      <w:r>
        <w:rPr>
          <w:spacing w:val="-1"/>
        </w:rPr>
        <w:t xml:space="preserve"> </w:t>
      </w:r>
      <w:r>
        <w:t>2024</w:t>
      </w:r>
      <w:r>
        <w:rPr>
          <w:spacing w:val="-1"/>
        </w:rPr>
        <w:t xml:space="preserve"> </w:t>
      </w:r>
      <w:r>
        <w:t>and</w:t>
      </w:r>
      <w:r>
        <w:rPr>
          <w:spacing w:val="-1"/>
        </w:rPr>
        <w:t xml:space="preserve"> </w:t>
      </w:r>
      <w:r>
        <w:t>Ms.</w:t>
      </w:r>
      <w:r>
        <w:rPr>
          <w:spacing w:val="-1"/>
        </w:rPr>
        <w:t xml:space="preserve"> </w:t>
      </w:r>
      <w:r>
        <w:t>J.</w:t>
      </w:r>
      <w:r>
        <w:rPr>
          <w:spacing w:val="-1"/>
        </w:rPr>
        <w:t xml:space="preserve"> </w:t>
      </w:r>
      <w:r>
        <w:t>Simonson</w:t>
      </w:r>
      <w:r>
        <w:rPr>
          <w:spacing w:val="-1"/>
        </w:rPr>
        <w:t xml:space="preserve"> </w:t>
      </w:r>
      <w:r>
        <w:t>answered any questions.</w:t>
      </w:r>
    </w:p>
    <w:p w14:paraId="5D5F8772" w14:textId="77777777" w:rsidR="009B047D" w:rsidRDefault="009B047D">
      <w:pPr>
        <w:pStyle w:val="BodyText"/>
      </w:pPr>
    </w:p>
    <w:p w14:paraId="34DC0CE9" w14:textId="77777777" w:rsidR="009B047D" w:rsidRDefault="00000000">
      <w:pPr>
        <w:pStyle w:val="ListParagraph"/>
        <w:numPr>
          <w:ilvl w:val="0"/>
          <w:numId w:val="1"/>
        </w:numPr>
        <w:tabs>
          <w:tab w:val="left" w:pos="839"/>
        </w:tabs>
        <w:spacing w:before="1"/>
        <w:ind w:left="839" w:hanging="539"/>
        <w:rPr>
          <w:b/>
          <w:sz w:val="24"/>
        </w:rPr>
      </w:pPr>
      <w:r>
        <w:rPr>
          <w:b/>
          <w:sz w:val="24"/>
        </w:rPr>
        <w:t>OTHER</w:t>
      </w:r>
      <w:r>
        <w:rPr>
          <w:b/>
          <w:spacing w:val="-1"/>
          <w:sz w:val="24"/>
        </w:rPr>
        <w:t xml:space="preserve"> </w:t>
      </w:r>
      <w:r>
        <w:rPr>
          <w:b/>
          <w:spacing w:val="-2"/>
          <w:sz w:val="24"/>
        </w:rPr>
        <w:t>BUSINESS:</w:t>
      </w:r>
    </w:p>
    <w:p w14:paraId="78E82114" w14:textId="77777777" w:rsidR="009B047D" w:rsidRDefault="00000000">
      <w:pPr>
        <w:spacing w:before="276"/>
        <w:ind w:left="120"/>
        <w:rPr>
          <w:sz w:val="24"/>
        </w:rPr>
      </w:pPr>
      <w:r>
        <w:rPr>
          <w:b/>
          <w:spacing w:val="-2"/>
          <w:sz w:val="24"/>
        </w:rPr>
        <w:t>ADJOURNMENT</w:t>
      </w:r>
      <w:r>
        <w:rPr>
          <w:spacing w:val="-2"/>
          <w:sz w:val="24"/>
        </w:rPr>
        <w:t>:</w:t>
      </w:r>
    </w:p>
    <w:p w14:paraId="7C4A05AE" w14:textId="77777777" w:rsidR="009B047D" w:rsidRDefault="00000000">
      <w:pPr>
        <w:pStyle w:val="BodyText"/>
        <w:spacing w:before="276"/>
        <w:ind w:left="120" w:right="114"/>
        <w:jc w:val="both"/>
      </w:pPr>
      <w:r>
        <w:t>There being no further business to come before the Board of the District and upon motion duly made by Director K. Rivera and second by Director J. Simon, and upon unanimous vote, the meeting was adjourned at 8:02 p.m.</w:t>
      </w:r>
    </w:p>
    <w:p w14:paraId="3EC8E982" w14:textId="77777777" w:rsidR="009B047D" w:rsidRDefault="009B047D">
      <w:pPr>
        <w:pStyle w:val="BodyText"/>
      </w:pPr>
    </w:p>
    <w:p w14:paraId="3CB2FF76" w14:textId="77777777" w:rsidR="009B047D" w:rsidRDefault="00000000">
      <w:pPr>
        <w:pStyle w:val="BodyText"/>
        <w:ind w:left="119" w:right="115"/>
        <w:jc w:val="both"/>
      </w:pPr>
      <w:r>
        <w:rPr>
          <w:noProof/>
        </w:rPr>
        <w:drawing>
          <wp:anchor distT="0" distB="0" distL="0" distR="0" simplePos="0" relativeHeight="15729152" behindDoc="0" locked="0" layoutInCell="1" allowOverlap="1" wp14:anchorId="70EBE024" wp14:editId="38B2B843">
            <wp:simplePos x="0" y="0"/>
            <wp:positionH relativeFrom="page">
              <wp:posOffset>3632708</wp:posOffset>
            </wp:positionH>
            <wp:positionV relativeFrom="paragraph">
              <wp:posOffset>469409</wp:posOffset>
            </wp:positionV>
            <wp:extent cx="1174333" cy="456468"/>
            <wp:effectExtent l="0" t="0" r="0" b="127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174333" cy="456468"/>
                    </a:xfrm>
                    <a:prstGeom prst="rect">
                      <a:avLst/>
                    </a:prstGeom>
                  </pic:spPr>
                </pic:pic>
              </a:graphicData>
            </a:graphic>
          </wp:anchor>
        </w:drawing>
      </w:r>
      <w:r>
        <w:t xml:space="preserve">The foregoing minutes constitute a true and correct copy of the minutes of the above-referenced meeting and have been approved by the Board of Directors of the Fallbrook Villas Metropolitan </w:t>
      </w:r>
      <w:r>
        <w:rPr>
          <w:spacing w:val="-2"/>
        </w:rPr>
        <w:t>District.</w:t>
      </w:r>
    </w:p>
    <w:p w14:paraId="39FF2689" w14:textId="77777777" w:rsidR="009B047D" w:rsidRDefault="009B047D">
      <w:pPr>
        <w:pStyle w:val="BodyText"/>
        <w:rPr>
          <w:sz w:val="20"/>
        </w:rPr>
      </w:pPr>
    </w:p>
    <w:p w14:paraId="0C76395A" w14:textId="77777777" w:rsidR="009B047D" w:rsidRDefault="00000000">
      <w:pPr>
        <w:pStyle w:val="BodyText"/>
        <w:spacing w:before="63"/>
        <w:rPr>
          <w:sz w:val="20"/>
        </w:rPr>
      </w:pPr>
      <w:r>
        <w:rPr>
          <w:noProof/>
        </w:rPr>
        <mc:AlternateContent>
          <mc:Choice Requires="wps">
            <w:drawing>
              <wp:anchor distT="0" distB="0" distL="0" distR="0" simplePos="0" relativeHeight="487587840" behindDoc="1" locked="0" layoutInCell="1" allowOverlap="1" wp14:anchorId="19264F2E" wp14:editId="174CF80A">
                <wp:simplePos x="0" y="0"/>
                <wp:positionH relativeFrom="page">
                  <wp:posOffset>3657600</wp:posOffset>
                </wp:positionH>
                <wp:positionV relativeFrom="paragraph">
                  <wp:posOffset>201424</wp:posOffset>
                </wp:positionV>
                <wp:extent cx="2971800" cy="127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0EC42E" id="Graphic 3" o:spid="_x0000_s1026" alt="&quot;&quot;" style="position:absolute;margin-left:4in;margin-top:15.85pt;width:23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" path="m,l2971800,e" filled="f" strokeweight=".48pt">
                <v:path arrowok="t"/>
                <w10:wrap type="topAndBottom" anchorx="page"/>
              </v:shape>
            </w:pict>
          </mc:Fallback>
        </mc:AlternateContent>
      </w:r>
    </w:p>
    <w:p w14:paraId="2E82F488" w14:textId="77777777" w:rsidR="009B047D" w:rsidRDefault="00000000">
      <w:pPr>
        <w:pStyle w:val="BodyText"/>
        <w:ind w:left="4439"/>
      </w:pPr>
      <w:r>
        <w:t>Kaitlyn</w:t>
      </w:r>
      <w:r>
        <w:rPr>
          <w:spacing w:val="-4"/>
        </w:rPr>
        <w:t xml:space="preserve"> </w:t>
      </w:r>
      <w:r>
        <w:t>Stroud,</w:t>
      </w:r>
      <w:r>
        <w:rPr>
          <w:spacing w:val="-1"/>
        </w:rPr>
        <w:t xml:space="preserve"> </w:t>
      </w:r>
      <w:r>
        <w:rPr>
          <w:spacing w:val="-2"/>
        </w:rPr>
        <w:t>Secretary</w:t>
      </w:r>
    </w:p>
    <w:sectPr w:rsidR="009B047D">
      <w:pgSz w:w="12240" w:h="15840"/>
      <w:pgMar w:top="1200" w:right="1320" w:bottom="280" w:left="1320" w:header="1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38527" w14:textId="77777777" w:rsidR="00F02F4B" w:rsidRDefault="00F02F4B">
      <w:r>
        <w:separator/>
      </w:r>
    </w:p>
  </w:endnote>
  <w:endnote w:type="continuationSeparator" w:id="0">
    <w:p w14:paraId="6215B6F3" w14:textId="77777777" w:rsidR="00F02F4B" w:rsidRDefault="00F0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7BF23" w14:textId="77777777" w:rsidR="00F02F4B" w:rsidRDefault="00F02F4B">
      <w:r>
        <w:separator/>
      </w:r>
    </w:p>
  </w:footnote>
  <w:footnote w:type="continuationSeparator" w:id="0">
    <w:p w14:paraId="58E6D29A" w14:textId="77777777" w:rsidR="00F02F4B" w:rsidRDefault="00F02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91AC0" w14:textId="77777777" w:rsidR="009B047D" w:rsidRDefault="00000000">
    <w:pPr>
      <w:pStyle w:val="BodyText"/>
      <w:spacing w:line="14" w:lineRule="auto"/>
      <w:rPr>
        <w:sz w:val="20"/>
      </w:rPr>
    </w:pPr>
    <w:r>
      <w:rPr>
        <w:noProof/>
      </w:rPr>
      <mc:AlternateContent>
        <mc:Choice Requires="wps">
          <w:drawing>
            <wp:anchor distT="0" distB="0" distL="0" distR="0" simplePos="0" relativeHeight="487537664" behindDoc="1" locked="0" layoutInCell="1" allowOverlap="1" wp14:anchorId="7E14C718" wp14:editId="7E26DFA6">
              <wp:simplePos x="0" y="0"/>
              <wp:positionH relativeFrom="page">
                <wp:posOffset>203200</wp:posOffset>
              </wp:positionH>
              <wp:positionV relativeFrom="page">
                <wp:posOffset>116405</wp:posOffset>
              </wp:positionV>
              <wp:extent cx="319532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5320" cy="139065"/>
                      </a:xfrm>
                      <a:prstGeom prst="rect">
                        <a:avLst/>
                      </a:prstGeom>
                    </wps:spPr>
                    <wps:txbx>
                      <w:txbxContent>
                        <w:p w14:paraId="345ECDEE" w14:textId="77777777" w:rsidR="009B047D" w:rsidRDefault="00000000">
                          <w:pPr>
                            <w:spacing w:before="14"/>
                            <w:ind w:left="20"/>
                            <w:rPr>
                              <w:rFonts w:ascii="Arial"/>
                              <w:sz w:val="16"/>
                            </w:rPr>
                          </w:pPr>
                          <w:r>
                            <w:rPr>
                              <w:rFonts w:ascii="Arial"/>
                              <w:spacing w:val="-2"/>
                              <w:sz w:val="16"/>
                            </w:rPr>
                            <w:t>Docusign</w:t>
                          </w:r>
                          <w:r>
                            <w:rPr>
                              <w:rFonts w:ascii="Arial"/>
                              <w:spacing w:val="14"/>
                              <w:sz w:val="16"/>
                            </w:rPr>
                            <w:t xml:space="preserve"> </w:t>
                          </w:r>
                          <w:r>
                            <w:rPr>
                              <w:rFonts w:ascii="Arial"/>
                              <w:spacing w:val="-2"/>
                              <w:sz w:val="16"/>
                            </w:rPr>
                            <w:t>Envelope</w:t>
                          </w:r>
                          <w:r>
                            <w:rPr>
                              <w:rFonts w:ascii="Arial"/>
                              <w:spacing w:val="14"/>
                              <w:sz w:val="16"/>
                            </w:rPr>
                            <w:t xml:space="preserve"> </w:t>
                          </w:r>
                          <w:r>
                            <w:rPr>
                              <w:rFonts w:ascii="Arial"/>
                              <w:spacing w:val="-2"/>
                              <w:sz w:val="16"/>
                            </w:rPr>
                            <w:t>ID:</w:t>
                          </w:r>
                          <w:r>
                            <w:rPr>
                              <w:rFonts w:ascii="Arial"/>
                              <w:spacing w:val="15"/>
                              <w:sz w:val="16"/>
                            </w:rPr>
                            <w:t xml:space="preserve"> </w:t>
                          </w:r>
                          <w:r>
                            <w:rPr>
                              <w:rFonts w:ascii="Arial"/>
                              <w:spacing w:val="-2"/>
                              <w:sz w:val="16"/>
                            </w:rPr>
                            <w:t>ACDF0FF5-2F4C-4603-A58A-6CA124A12A6E</w:t>
                          </w:r>
                        </w:p>
                      </w:txbxContent>
                    </wps:txbx>
                    <wps:bodyPr wrap="square" lIns="0" tIns="0" rIns="0" bIns="0" rtlCol="0">
                      <a:noAutofit/>
                    </wps:bodyPr>
                  </wps:wsp>
                </a:graphicData>
              </a:graphic>
            </wp:anchor>
          </w:drawing>
        </mc:Choice>
        <mc:Fallback>
          <w:pict>
            <v:shapetype w14:anchorId="7E14C718" id="_x0000_t202" coordsize="21600,21600" o:spt="202" path="m,l,21600r21600,l21600,xe">
              <v:stroke joinstyle="miter"/>
              <v:path gradientshapeok="t" o:connecttype="rect"/>
            </v:shapetype>
            <v:shape id="Textbox 1" o:spid="_x0000_s1026" type="#_x0000_t202" style="position:absolute;margin-left:16pt;margin-top:9.15pt;width:251.6pt;height:10.9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" filled="f" stroked="f">
              <v:textbox inset="0,0,0,0">
                <w:txbxContent>
                  <w:p w14:paraId="345ECDEE" w14:textId="77777777" w:rsidR="009B047D" w:rsidRDefault="00000000">
                    <w:pPr>
                      <w:spacing w:before="14"/>
                      <w:ind w:left="20"/>
                      <w:rPr>
                        <w:rFonts w:ascii="Arial"/>
                        <w:sz w:val="16"/>
                      </w:rPr>
                    </w:pPr>
                    <w:r>
                      <w:rPr>
                        <w:rFonts w:ascii="Arial"/>
                        <w:spacing w:val="-2"/>
                        <w:sz w:val="16"/>
                      </w:rPr>
                      <w:t>Docusign</w:t>
                    </w:r>
                    <w:r>
                      <w:rPr>
                        <w:rFonts w:ascii="Arial"/>
                        <w:spacing w:val="14"/>
                        <w:sz w:val="16"/>
                      </w:rPr>
                      <w:t xml:space="preserve"> </w:t>
                    </w:r>
                    <w:r>
                      <w:rPr>
                        <w:rFonts w:ascii="Arial"/>
                        <w:spacing w:val="-2"/>
                        <w:sz w:val="16"/>
                      </w:rPr>
                      <w:t>Envelope</w:t>
                    </w:r>
                    <w:r>
                      <w:rPr>
                        <w:rFonts w:ascii="Arial"/>
                        <w:spacing w:val="14"/>
                        <w:sz w:val="16"/>
                      </w:rPr>
                      <w:t xml:space="preserve"> </w:t>
                    </w:r>
                    <w:r>
                      <w:rPr>
                        <w:rFonts w:ascii="Arial"/>
                        <w:spacing w:val="-2"/>
                        <w:sz w:val="16"/>
                      </w:rPr>
                      <w:t>ID:</w:t>
                    </w:r>
                    <w:r>
                      <w:rPr>
                        <w:rFonts w:ascii="Arial"/>
                        <w:spacing w:val="15"/>
                        <w:sz w:val="16"/>
                      </w:rPr>
                      <w:t xml:space="preserve"> </w:t>
                    </w:r>
                    <w:r>
                      <w:rPr>
                        <w:rFonts w:ascii="Arial"/>
                        <w:spacing w:val="-2"/>
                        <w:sz w:val="16"/>
                      </w:rPr>
                      <w:t>ACDF0FF5-2F4C-4603-A58A-6CA124A12A6E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B15C0F"/>
    <w:multiLevelType w:val="hybridMultilevel"/>
    <w:tmpl w:val="DB748DFA"/>
    <w:lvl w:ilvl="0" w:tplc="1E10A92C">
      <w:start w:val="1"/>
      <w:numFmt w:val="decimal"/>
      <w:lvlText w:val="%1."/>
      <w:lvlJc w:val="left"/>
      <w:pPr>
        <w:ind w:left="840"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1" w:tplc="913C5376">
      <w:start w:val="1"/>
      <w:numFmt w:val="lowerLetter"/>
      <w:lvlText w:val="%2."/>
      <w:lvlJc w:val="left"/>
      <w:pPr>
        <w:ind w:left="84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tplc="70EEEE40">
      <w:numFmt w:val="bullet"/>
      <w:lvlText w:val="•"/>
      <w:lvlJc w:val="left"/>
      <w:pPr>
        <w:ind w:left="2592" w:hanging="360"/>
      </w:pPr>
      <w:rPr>
        <w:rFonts w:hint="default"/>
        <w:lang w:val="en-US" w:eastAsia="en-US" w:bidi="ar-SA"/>
      </w:rPr>
    </w:lvl>
    <w:lvl w:ilvl="3" w:tplc="B3F2F962">
      <w:numFmt w:val="bullet"/>
      <w:lvlText w:val="•"/>
      <w:lvlJc w:val="left"/>
      <w:pPr>
        <w:ind w:left="3468" w:hanging="360"/>
      </w:pPr>
      <w:rPr>
        <w:rFonts w:hint="default"/>
        <w:lang w:val="en-US" w:eastAsia="en-US" w:bidi="ar-SA"/>
      </w:rPr>
    </w:lvl>
    <w:lvl w:ilvl="4" w:tplc="D646F1E2">
      <w:numFmt w:val="bullet"/>
      <w:lvlText w:val="•"/>
      <w:lvlJc w:val="left"/>
      <w:pPr>
        <w:ind w:left="4344" w:hanging="360"/>
      </w:pPr>
      <w:rPr>
        <w:rFonts w:hint="default"/>
        <w:lang w:val="en-US" w:eastAsia="en-US" w:bidi="ar-SA"/>
      </w:rPr>
    </w:lvl>
    <w:lvl w:ilvl="5" w:tplc="16C60D64">
      <w:numFmt w:val="bullet"/>
      <w:lvlText w:val="•"/>
      <w:lvlJc w:val="left"/>
      <w:pPr>
        <w:ind w:left="5220" w:hanging="360"/>
      </w:pPr>
      <w:rPr>
        <w:rFonts w:hint="default"/>
        <w:lang w:val="en-US" w:eastAsia="en-US" w:bidi="ar-SA"/>
      </w:rPr>
    </w:lvl>
    <w:lvl w:ilvl="6" w:tplc="18A258CA">
      <w:numFmt w:val="bullet"/>
      <w:lvlText w:val="•"/>
      <w:lvlJc w:val="left"/>
      <w:pPr>
        <w:ind w:left="6096" w:hanging="360"/>
      </w:pPr>
      <w:rPr>
        <w:rFonts w:hint="default"/>
        <w:lang w:val="en-US" w:eastAsia="en-US" w:bidi="ar-SA"/>
      </w:rPr>
    </w:lvl>
    <w:lvl w:ilvl="7" w:tplc="B29A319C">
      <w:numFmt w:val="bullet"/>
      <w:lvlText w:val="•"/>
      <w:lvlJc w:val="left"/>
      <w:pPr>
        <w:ind w:left="6972" w:hanging="360"/>
      </w:pPr>
      <w:rPr>
        <w:rFonts w:hint="default"/>
        <w:lang w:val="en-US" w:eastAsia="en-US" w:bidi="ar-SA"/>
      </w:rPr>
    </w:lvl>
    <w:lvl w:ilvl="8" w:tplc="79C61278">
      <w:numFmt w:val="bullet"/>
      <w:lvlText w:val="•"/>
      <w:lvlJc w:val="left"/>
      <w:pPr>
        <w:ind w:left="7848" w:hanging="360"/>
      </w:pPr>
      <w:rPr>
        <w:rFonts w:hint="default"/>
        <w:lang w:val="en-US" w:eastAsia="en-US" w:bidi="ar-SA"/>
      </w:rPr>
    </w:lvl>
  </w:abstractNum>
  <w:num w:numId="1" w16cid:durableId="177806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GLecuJ2meha99eRL9w7LSTJX4f/psuDRtZt1/VN16cVYjJTGdhvJ50WxqVfRJZhfvHiywQxWKHAswWUeFBeyQ==" w:salt="KTBPktQgXBrp9IvMh2uIsg=="/>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B047D"/>
    <w:rsid w:val="007C183B"/>
    <w:rsid w:val="009B047D"/>
    <w:rsid w:val="00A3696D"/>
    <w:rsid w:val="00ED584A"/>
    <w:rsid w:val="00F02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5FC2"/>
  <w15:docId w15:val="{921C0BD2-B289-4BA4-8108-3778A200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982</Words>
  <Characters>5108</Characters>
  <Application>Microsoft Office Word</Application>
  <DocSecurity>8</DocSecurity>
  <Lines>113</Lines>
  <Paragraphs>41</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Hill</dc:creator>
  <cp:lastModifiedBy>Rebecca Hill</cp:lastModifiedBy>
  <cp:revision>3</cp:revision>
  <dcterms:created xsi:type="dcterms:W3CDTF">2025-04-23T19:53:00Z</dcterms:created>
  <dcterms:modified xsi:type="dcterms:W3CDTF">2025-04-23T19:54:00Z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Acrobat PDFMaker 25 for Word</vt:lpwstr>
  </property>
  <property fmtid="{D5CDD505-2E9C-101B-9397-08002B2CF9AE}" pid="4" name="LastSaved">
    <vt:filetime>2025-04-23T00:00:00Z</vt:filetime>
  </property>
  <property fmtid="{D5CDD505-2E9C-101B-9397-08002B2CF9AE}" pid="5" name="Producer">
    <vt:lpwstr>PDFKit.NET 12.3.277.0 DMV10</vt:lpwstr>
  </property>
  <property fmtid="{D5CDD505-2E9C-101B-9397-08002B2CF9AE}" pid="6" name="SourceModified">
    <vt:lpwstr>D:20250423182529</vt:lpwstr>
  </property>
</Properties>
</file>